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F827F" w14:textId="77777777" w:rsidR="00231FEF" w:rsidRDefault="0065678B">
      <w:pPr>
        <w:pStyle w:val="Rubrik1"/>
        <w:rPr>
          <w:sz w:val="34"/>
          <w:szCs w:val="34"/>
        </w:rPr>
      </w:pPr>
      <w:r>
        <w:rPr>
          <w:sz w:val="34"/>
          <w:szCs w:val="34"/>
        </w:rPr>
        <w:t>Verksamhetsplan 2025 - Sveriges Lärare Karlskrona</w:t>
      </w:r>
    </w:p>
    <w:p w14:paraId="0CCE17B5" w14:textId="77777777" w:rsidR="00231FEF" w:rsidRDefault="0065678B">
      <w:pPr>
        <w:rPr>
          <w:sz w:val="24"/>
          <w:szCs w:val="24"/>
        </w:rPr>
      </w:pPr>
      <w:r>
        <w:rPr>
          <w:sz w:val="24"/>
          <w:szCs w:val="24"/>
        </w:rPr>
        <w:t>Medlemmarna i förbundet är alla tillsammans Sveriges</w:t>
      </w:r>
      <w:r>
        <w:rPr>
          <w:sz w:val="24"/>
          <w:szCs w:val="24"/>
        </w:rPr>
        <w:t xml:space="preserve"> Lärare. Medlemmarna gör att förbundet har en oöverträffad kompetens i allt som rör läraryrket och utbildningsväsendet. Med varandras kraft och kunskap bildar vi Sverige och står upp för demokratiska värden och fackliga rättigheter.</w:t>
      </w:r>
    </w:p>
    <w:p w14:paraId="59703EDD" w14:textId="77777777" w:rsidR="00231FEF" w:rsidRDefault="0065678B">
      <w:pPr>
        <w:rPr>
          <w:sz w:val="24"/>
          <w:szCs w:val="24"/>
        </w:rPr>
      </w:pPr>
      <w:r>
        <w:rPr>
          <w:sz w:val="24"/>
          <w:szCs w:val="24"/>
        </w:rPr>
        <w:t>Vi arbetar tillsammans i hela vår organisation med förhandlingar gentemot arbetsgivaren, skydds- och arbetsmiljöfrågor, opinionsbildning och politisk påverkan. Vi lyfter fram frågor som behöver uppmärksammas, söker stöd hos allmänheten och presenterar förslag på lösningar. Vi visar att utbildning och lärarkåren inte är ett särintresse, utan ett allmänintresse.</w:t>
      </w:r>
    </w:p>
    <w:p w14:paraId="42288265" w14:textId="77777777" w:rsidR="00231FEF" w:rsidRDefault="0065678B">
      <w:pPr>
        <w:ind w:right="-125"/>
        <w:rPr>
          <w:sz w:val="24"/>
          <w:szCs w:val="24"/>
        </w:rPr>
      </w:pPr>
      <w:r>
        <w:rPr>
          <w:sz w:val="24"/>
          <w:szCs w:val="24"/>
        </w:rPr>
        <w:t>Vi tar fajten för goda yrkesvillkor och för det utbildningsväsende vi vill ha. Sveriges Lärare Karlskrona är den starka kraft som samlar medlemmarnas intressen och som driver utvecklingen av utbildningen och yrket framåt. Vägen dit går genom levande medlemsengagemang, en hög organisationsgrad och hög facklig närvaro på arbetsplatsen. Ju fler vi är som engagerar oss, desto starkare blir vi. Tillsammans gör vi skillnad.</w:t>
      </w:r>
    </w:p>
    <w:p w14:paraId="30C89C7C" w14:textId="77777777" w:rsidR="0065678B" w:rsidRDefault="0065678B">
      <w:pPr>
        <w:ind w:right="-125"/>
        <w:rPr>
          <w:sz w:val="24"/>
          <w:szCs w:val="24"/>
        </w:rPr>
      </w:pPr>
    </w:p>
    <w:p w14:paraId="271F3BED" w14:textId="77777777" w:rsidR="00231FEF" w:rsidRDefault="0065678B">
      <w:pPr>
        <w:pStyle w:val="Rubrik2"/>
        <w:spacing w:after="0"/>
      </w:pPr>
      <w:bookmarkStart w:id="0" w:name="_heading=h.jy9r8d6o28t1" w:colFirst="0" w:colLast="0"/>
      <w:bookmarkEnd w:id="0"/>
      <w:r>
        <w:t>Säkerställa demokratiska arenor präglade av delaktighet och dialog på alla nivåer i förbundet.</w:t>
      </w:r>
    </w:p>
    <w:p w14:paraId="744AC7C4" w14:textId="77777777" w:rsidR="00231FEF" w:rsidRDefault="0065678B">
      <w:pPr>
        <w:spacing w:after="0"/>
      </w:pPr>
      <w:r>
        <w:t>Detta uppnås genom att:</w:t>
      </w:r>
    </w:p>
    <w:p w14:paraId="73DE8DC8" w14:textId="77777777" w:rsidR="00231FEF" w:rsidRDefault="0065678B">
      <w:pPr>
        <w:numPr>
          <w:ilvl w:val="0"/>
          <w:numId w:val="6"/>
        </w:numPr>
        <w:spacing w:after="0"/>
        <w:rPr>
          <w:sz w:val="24"/>
          <w:szCs w:val="24"/>
        </w:rPr>
      </w:pPr>
      <w:r>
        <w:rPr>
          <w:sz w:val="24"/>
          <w:szCs w:val="24"/>
        </w:rPr>
        <w:t>Alla medlemmar förstår hur och har förutsättningar att vara delaktiga och ha dialog i förbundet.</w:t>
      </w:r>
    </w:p>
    <w:p w14:paraId="3BF21AEE" w14:textId="77777777" w:rsidR="00231FEF" w:rsidRDefault="0065678B">
      <w:pPr>
        <w:numPr>
          <w:ilvl w:val="0"/>
          <w:numId w:val="6"/>
        </w:numPr>
        <w:spacing w:after="0"/>
        <w:rPr>
          <w:sz w:val="24"/>
          <w:szCs w:val="24"/>
        </w:rPr>
      </w:pPr>
      <w:r>
        <w:rPr>
          <w:sz w:val="24"/>
          <w:szCs w:val="24"/>
        </w:rPr>
        <w:t>Alla medlemmar bjuds in till ett årligt medlemsmöte på arbetsplatsen.</w:t>
      </w:r>
    </w:p>
    <w:p w14:paraId="51FFFE3E" w14:textId="77777777" w:rsidR="00231FEF" w:rsidRDefault="0065678B">
      <w:pPr>
        <w:numPr>
          <w:ilvl w:val="0"/>
          <w:numId w:val="6"/>
        </w:numPr>
        <w:spacing w:after="0"/>
        <w:rPr>
          <w:sz w:val="24"/>
          <w:szCs w:val="24"/>
        </w:rPr>
      </w:pPr>
      <w:r>
        <w:rPr>
          <w:sz w:val="24"/>
          <w:szCs w:val="24"/>
        </w:rPr>
        <w:t>Ombud i Sveriges Lärare har tid att möta medlemmarna på arbetsplatsen.</w:t>
      </w:r>
    </w:p>
    <w:p w14:paraId="64C96BEF" w14:textId="77777777" w:rsidR="00231FEF" w:rsidRDefault="0065678B">
      <w:pPr>
        <w:numPr>
          <w:ilvl w:val="0"/>
          <w:numId w:val="6"/>
        </w:numPr>
        <w:spacing w:after="0"/>
        <w:rPr>
          <w:sz w:val="24"/>
          <w:szCs w:val="24"/>
        </w:rPr>
      </w:pPr>
      <w:r>
        <w:rPr>
          <w:sz w:val="24"/>
          <w:szCs w:val="24"/>
        </w:rPr>
        <w:t>Genomföra arbetsplatsbesök för dialog med och stärka medlemmar i fackliga och arbetsmiljöfrågor.</w:t>
      </w:r>
    </w:p>
    <w:p w14:paraId="1E3EA0BE" w14:textId="77777777" w:rsidR="00231FEF" w:rsidRDefault="0065678B">
      <w:pPr>
        <w:numPr>
          <w:ilvl w:val="0"/>
          <w:numId w:val="6"/>
        </w:numPr>
        <w:spacing w:after="0"/>
        <w:rPr>
          <w:sz w:val="24"/>
          <w:szCs w:val="24"/>
        </w:rPr>
      </w:pPr>
      <w:r>
        <w:rPr>
          <w:sz w:val="24"/>
          <w:szCs w:val="24"/>
        </w:rPr>
        <w:t>Tillsammans med ombud driva frågor som är aktuella för medlemmarna på arbetsplatsen.</w:t>
      </w:r>
    </w:p>
    <w:p w14:paraId="63A96898" w14:textId="77777777" w:rsidR="00231FEF" w:rsidRDefault="0065678B">
      <w:pPr>
        <w:numPr>
          <w:ilvl w:val="0"/>
          <w:numId w:val="6"/>
        </w:numPr>
        <w:spacing w:after="0"/>
        <w:rPr>
          <w:sz w:val="24"/>
          <w:szCs w:val="24"/>
        </w:rPr>
      </w:pPr>
      <w:r>
        <w:rPr>
          <w:sz w:val="24"/>
          <w:szCs w:val="24"/>
        </w:rPr>
        <w:t>Ha goda rutiner och forum för information och kommunikation mellan styrelse - ombud - medlemmar.</w:t>
      </w:r>
    </w:p>
    <w:p w14:paraId="751E8BAC" w14:textId="77777777" w:rsidR="00231FEF" w:rsidRDefault="0065678B">
      <w:pPr>
        <w:numPr>
          <w:ilvl w:val="0"/>
          <w:numId w:val="6"/>
        </w:numPr>
        <w:spacing w:after="0"/>
        <w:rPr>
          <w:sz w:val="24"/>
          <w:szCs w:val="24"/>
        </w:rPr>
      </w:pPr>
      <w:r>
        <w:rPr>
          <w:sz w:val="24"/>
          <w:szCs w:val="24"/>
        </w:rPr>
        <w:t>Tillsammans med andra lokalföreningar ansvara för verksamheten inom distriktet.</w:t>
      </w:r>
    </w:p>
    <w:p w14:paraId="2FE13A60" w14:textId="77777777" w:rsidR="00231FEF" w:rsidRDefault="0065678B">
      <w:pPr>
        <w:pStyle w:val="Rubrik2"/>
        <w:spacing w:after="0"/>
      </w:pPr>
      <w:bookmarkStart w:id="1" w:name="_heading=h.ddu2kshryj5" w:colFirst="0" w:colLast="0"/>
      <w:bookmarkEnd w:id="1"/>
      <w:r>
        <w:lastRenderedPageBreak/>
        <w:t xml:space="preserve">Rekrytera fler medlemmar och öka vår fackliga styrka. </w:t>
      </w:r>
    </w:p>
    <w:p w14:paraId="6E893623" w14:textId="77777777" w:rsidR="00231FEF" w:rsidRDefault="0065678B">
      <w:pPr>
        <w:spacing w:after="0"/>
      </w:pPr>
      <w:r>
        <w:t>Detta uppnås genom att:</w:t>
      </w:r>
    </w:p>
    <w:p w14:paraId="20EEBE93" w14:textId="77777777" w:rsidR="00231FEF" w:rsidRDefault="0065678B">
      <w:pPr>
        <w:numPr>
          <w:ilvl w:val="0"/>
          <w:numId w:val="3"/>
        </w:numPr>
        <w:spacing w:after="0"/>
        <w:rPr>
          <w:sz w:val="24"/>
          <w:szCs w:val="24"/>
        </w:rPr>
      </w:pPr>
      <w:r>
        <w:rPr>
          <w:sz w:val="24"/>
          <w:szCs w:val="24"/>
        </w:rPr>
        <w:t>Vi synliggör fackliga framgångar och visar på medlemsnyttan med att vara medlem i Sveriges Lärare.</w:t>
      </w:r>
    </w:p>
    <w:p w14:paraId="0211C993" w14:textId="77777777" w:rsidR="00231FEF" w:rsidRDefault="0065678B">
      <w:pPr>
        <w:numPr>
          <w:ilvl w:val="0"/>
          <w:numId w:val="3"/>
        </w:numPr>
        <w:spacing w:after="0"/>
        <w:rPr>
          <w:sz w:val="24"/>
          <w:szCs w:val="24"/>
        </w:rPr>
      </w:pPr>
      <w:r>
        <w:rPr>
          <w:sz w:val="24"/>
          <w:szCs w:val="24"/>
        </w:rPr>
        <w:t>Vi håller webbplats uppdaterad och informerar via olika kanaler.</w:t>
      </w:r>
    </w:p>
    <w:p w14:paraId="7F6EBA68" w14:textId="77777777" w:rsidR="00231FEF" w:rsidRDefault="0065678B">
      <w:pPr>
        <w:numPr>
          <w:ilvl w:val="0"/>
          <w:numId w:val="3"/>
        </w:numPr>
        <w:spacing w:after="0"/>
        <w:rPr>
          <w:sz w:val="24"/>
          <w:szCs w:val="24"/>
        </w:rPr>
      </w:pPr>
      <w:r>
        <w:rPr>
          <w:sz w:val="24"/>
          <w:szCs w:val="24"/>
        </w:rPr>
        <w:t>Vi anordnar medlemsaktiviteter som lockar till fackligt engagemang.</w:t>
      </w:r>
    </w:p>
    <w:p w14:paraId="55F215DA" w14:textId="77777777" w:rsidR="00231FEF" w:rsidRDefault="0065678B">
      <w:pPr>
        <w:numPr>
          <w:ilvl w:val="0"/>
          <w:numId w:val="3"/>
        </w:numPr>
        <w:spacing w:after="0"/>
        <w:rPr>
          <w:sz w:val="24"/>
          <w:szCs w:val="24"/>
        </w:rPr>
      </w:pPr>
      <w:r>
        <w:rPr>
          <w:sz w:val="24"/>
          <w:szCs w:val="24"/>
        </w:rPr>
        <w:t>Vi har rutiner för arbetsplatsbesök.</w:t>
      </w:r>
    </w:p>
    <w:p w14:paraId="433D3685" w14:textId="77777777" w:rsidR="00231FEF" w:rsidRDefault="0065678B">
      <w:pPr>
        <w:numPr>
          <w:ilvl w:val="0"/>
          <w:numId w:val="3"/>
        </w:numPr>
        <w:spacing w:after="0"/>
        <w:rPr>
          <w:sz w:val="24"/>
          <w:szCs w:val="24"/>
        </w:rPr>
      </w:pPr>
      <w:r>
        <w:rPr>
          <w:sz w:val="24"/>
          <w:szCs w:val="24"/>
        </w:rPr>
        <w:t>Vi har aktiva ombud på varje förskola/skola.</w:t>
      </w:r>
    </w:p>
    <w:p w14:paraId="1E615C7E" w14:textId="77777777" w:rsidR="00231FEF" w:rsidRDefault="0065678B">
      <w:pPr>
        <w:numPr>
          <w:ilvl w:val="0"/>
          <w:numId w:val="3"/>
        </w:numPr>
        <w:spacing w:after="0"/>
        <w:rPr>
          <w:sz w:val="24"/>
          <w:szCs w:val="24"/>
        </w:rPr>
      </w:pPr>
      <w:r>
        <w:rPr>
          <w:sz w:val="24"/>
          <w:szCs w:val="24"/>
        </w:rPr>
        <w:t>Ombuden stärks i sitt rekryterande uppdrag.</w:t>
      </w:r>
    </w:p>
    <w:p w14:paraId="18260EE4" w14:textId="77777777" w:rsidR="00231FEF" w:rsidRDefault="0065678B">
      <w:pPr>
        <w:numPr>
          <w:ilvl w:val="0"/>
          <w:numId w:val="3"/>
        </w:numPr>
        <w:spacing w:after="0"/>
        <w:rPr>
          <w:sz w:val="24"/>
          <w:szCs w:val="24"/>
        </w:rPr>
      </w:pPr>
      <w:r>
        <w:rPr>
          <w:sz w:val="24"/>
          <w:szCs w:val="24"/>
        </w:rPr>
        <w:t xml:space="preserve">Ombuden möter nyanställda och oorganiserade lärare/SYV och ställer frågan om medlemskap. </w:t>
      </w:r>
    </w:p>
    <w:p w14:paraId="0715EE63" w14:textId="77777777" w:rsidR="00231FEF" w:rsidRDefault="0065678B">
      <w:pPr>
        <w:numPr>
          <w:ilvl w:val="0"/>
          <w:numId w:val="3"/>
        </w:numPr>
        <w:spacing w:after="0"/>
        <w:rPr>
          <w:sz w:val="24"/>
          <w:szCs w:val="24"/>
        </w:rPr>
      </w:pPr>
      <w:r>
        <w:rPr>
          <w:sz w:val="24"/>
          <w:szCs w:val="24"/>
        </w:rPr>
        <w:t>Vi arbetar strategiskt och följer upp medlemsutvecklingen varje månad och ökar antalet medlemmar under året.</w:t>
      </w:r>
    </w:p>
    <w:p w14:paraId="6F671039" w14:textId="77777777" w:rsidR="00231FEF" w:rsidRDefault="00231FEF">
      <w:pPr>
        <w:spacing w:after="0"/>
        <w:ind w:left="720"/>
      </w:pPr>
    </w:p>
    <w:p w14:paraId="5FE646C1" w14:textId="77777777" w:rsidR="00231FEF" w:rsidRDefault="0065678B">
      <w:pPr>
        <w:pStyle w:val="Rubrik2"/>
        <w:spacing w:after="0"/>
      </w:pPr>
      <w:bookmarkStart w:id="2" w:name="_heading=h.umrsrovysipj" w:colFirst="0" w:colLast="0"/>
      <w:bookmarkEnd w:id="2"/>
      <w:r>
        <w:t>Stärka vårt fackliga inflytande lokalt och nationellt genom att vi blir fler ombud med rätt förutsättningar.</w:t>
      </w:r>
    </w:p>
    <w:p w14:paraId="20353142" w14:textId="77777777" w:rsidR="00231FEF" w:rsidRDefault="0065678B">
      <w:pPr>
        <w:spacing w:after="0"/>
        <w:rPr>
          <w:color w:val="FF0000"/>
        </w:rPr>
      </w:pPr>
      <w:r>
        <w:t>Detta uppnås genom att:</w:t>
      </w:r>
    </w:p>
    <w:p w14:paraId="33AF6DF8" w14:textId="77777777" w:rsidR="00231FEF" w:rsidRDefault="0065678B">
      <w:pPr>
        <w:numPr>
          <w:ilvl w:val="0"/>
          <w:numId w:val="2"/>
        </w:numPr>
        <w:spacing w:after="0"/>
        <w:rPr>
          <w:sz w:val="24"/>
          <w:szCs w:val="24"/>
        </w:rPr>
      </w:pPr>
      <w:r>
        <w:rPr>
          <w:sz w:val="24"/>
          <w:szCs w:val="24"/>
        </w:rPr>
        <w:t>Det finns ett eller flera välutbildade och engagerade ombud på varje förskola/skola där vi har medlemmar.</w:t>
      </w:r>
    </w:p>
    <w:p w14:paraId="6C1A9763" w14:textId="77777777" w:rsidR="00231FEF" w:rsidRDefault="0065678B">
      <w:pPr>
        <w:numPr>
          <w:ilvl w:val="0"/>
          <w:numId w:val="2"/>
        </w:numPr>
        <w:spacing w:after="0"/>
        <w:rPr>
          <w:sz w:val="24"/>
          <w:szCs w:val="24"/>
        </w:rPr>
      </w:pPr>
      <w:r>
        <w:rPr>
          <w:sz w:val="24"/>
          <w:szCs w:val="24"/>
        </w:rPr>
        <w:t>Ombud genomgår grundutbildning i nära anslutning till att de valts.</w:t>
      </w:r>
    </w:p>
    <w:p w14:paraId="532E9811" w14:textId="77777777" w:rsidR="00231FEF" w:rsidRDefault="0065678B">
      <w:pPr>
        <w:numPr>
          <w:ilvl w:val="0"/>
          <w:numId w:val="2"/>
        </w:numPr>
        <w:spacing w:after="0"/>
        <w:rPr>
          <w:sz w:val="24"/>
          <w:szCs w:val="24"/>
        </w:rPr>
      </w:pPr>
      <w:r>
        <w:rPr>
          <w:sz w:val="24"/>
          <w:szCs w:val="24"/>
        </w:rPr>
        <w:t>Ombud erbjuds utbildning, träffar för erfarenhetsutbyte och stöd.</w:t>
      </w:r>
    </w:p>
    <w:p w14:paraId="3D8C9B9E" w14:textId="77777777" w:rsidR="00231FEF" w:rsidRDefault="0065678B">
      <w:pPr>
        <w:numPr>
          <w:ilvl w:val="0"/>
          <w:numId w:val="2"/>
        </w:numPr>
        <w:spacing w:after="0"/>
        <w:rPr>
          <w:sz w:val="24"/>
          <w:szCs w:val="24"/>
        </w:rPr>
      </w:pPr>
      <w:r>
        <w:rPr>
          <w:sz w:val="24"/>
          <w:szCs w:val="24"/>
        </w:rPr>
        <w:t>Ombud tillsammans med medlemmar på arbetsplatsen driver frågor som är relevanta och är delaktiga i beslut som rör organisation, utveckling och arbetsmiljö på arbetsplatsen.</w:t>
      </w:r>
    </w:p>
    <w:p w14:paraId="563AD543" w14:textId="77777777" w:rsidR="00231FEF" w:rsidRDefault="0065678B">
      <w:pPr>
        <w:numPr>
          <w:ilvl w:val="0"/>
          <w:numId w:val="2"/>
        </w:numPr>
        <w:spacing w:after="0"/>
        <w:rPr>
          <w:sz w:val="24"/>
          <w:szCs w:val="24"/>
        </w:rPr>
      </w:pPr>
      <w:r>
        <w:rPr>
          <w:sz w:val="24"/>
          <w:szCs w:val="24"/>
        </w:rPr>
        <w:t>Styrelsen besöker förskolor/skolor som saknar ombud för att väcka intresse för fackliga frågor.</w:t>
      </w:r>
    </w:p>
    <w:p w14:paraId="2A145584" w14:textId="77777777" w:rsidR="00231FEF" w:rsidRDefault="0065678B">
      <w:pPr>
        <w:numPr>
          <w:ilvl w:val="0"/>
          <w:numId w:val="2"/>
        </w:numPr>
        <w:spacing w:after="0"/>
        <w:rPr>
          <w:sz w:val="24"/>
          <w:szCs w:val="24"/>
        </w:rPr>
      </w:pPr>
      <w:r>
        <w:rPr>
          <w:sz w:val="24"/>
          <w:szCs w:val="24"/>
        </w:rPr>
        <w:t>Styrelsen hjälper till med årliga medlemsmöten på förskolor/skolor där ombud saknas.</w:t>
      </w:r>
    </w:p>
    <w:p w14:paraId="69216B30" w14:textId="77777777" w:rsidR="00231FEF" w:rsidRDefault="0065678B">
      <w:pPr>
        <w:numPr>
          <w:ilvl w:val="0"/>
          <w:numId w:val="2"/>
        </w:numPr>
        <w:spacing w:after="0"/>
        <w:rPr>
          <w:sz w:val="24"/>
          <w:szCs w:val="24"/>
        </w:rPr>
      </w:pPr>
      <w:r>
        <w:rPr>
          <w:sz w:val="24"/>
          <w:szCs w:val="24"/>
        </w:rPr>
        <w:t>Vi på olika beslutsnivåer driver frågan om att ombudet får tid till att utföra sitt uppdrag.</w:t>
      </w:r>
    </w:p>
    <w:p w14:paraId="421A0028" w14:textId="77777777" w:rsidR="00231FEF" w:rsidRDefault="00231FEF">
      <w:pPr>
        <w:spacing w:after="0"/>
        <w:ind w:left="720"/>
      </w:pPr>
    </w:p>
    <w:p w14:paraId="7A84D1B3" w14:textId="77777777" w:rsidR="00231FEF" w:rsidRDefault="0065678B">
      <w:pPr>
        <w:pStyle w:val="Rubrik2"/>
        <w:spacing w:after="0"/>
      </w:pPr>
      <w:bookmarkStart w:id="3" w:name="_heading=h.78mg6kya14fr" w:colFirst="0" w:colLast="0"/>
      <w:bookmarkEnd w:id="3"/>
      <w:r>
        <w:t>Vid nationella och lokala kollektivavtal samt förhandlingar och samverkan med arbetsgivarparten stärka medlemmars inflytande över sitt professionella uppdrag och säkerställa en långsiktigt hållbar arbetsbelastning, värna kärnuppdraget och främja en uthållig relativlöneutveckling.</w:t>
      </w:r>
    </w:p>
    <w:p w14:paraId="546DB1B1" w14:textId="77777777" w:rsidR="00231FEF" w:rsidRDefault="0065678B">
      <w:pPr>
        <w:spacing w:after="0"/>
      </w:pPr>
      <w:r>
        <w:t>Detta uppnås genom att:</w:t>
      </w:r>
    </w:p>
    <w:p w14:paraId="0F46C246" w14:textId="77777777" w:rsidR="00231FEF" w:rsidRDefault="0065678B">
      <w:pPr>
        <w:numPr>
          <w:ilvl w:val="0"/>
          <w:numId w:val="5"/>
        </w:numPr>
        <w:spacing w:after="0"/>
        <w:rPr>
          <w:sz w:val="24"/>
          <w:szCs w:val="24"/>
        </w:rPr>
      </w:pPr>
      <w:r>
        <w:rPr>
          <w:sz w:val="24"/>
          <w:szCs w:val="24"/>
        </w:rPr>
        <w:t xml:space="preserve">Vi driver i alla </w:t>
      </w:r>
      <w:proofErr w:type="spellStart"/>
      <w:proofErr w:type="gramStart"/>
      <w:r>
        <w:rPr>
          <w:sz w:val="24"/>
          <w:szCs w:val="24"/>
        </w:rPr>
        <w:t>samverkansforum</w:t>
      </w:r>
      <w:proofErr w:type="spellEnd"/>
      <w:r>
        <w:rPr>
          <w:sz w:val="24"/>
          <w:szCs w:val="24"/>
        </w:rPr>
        <w:t xml:space="preserve"> frågan</w:t>
      </w:r>
      <w:proofErr w:type="gramEnd"/>
      <w:r>
        <w:rPr>
          <w:sz w:val="24"/>
          <w:szCs w:val="24"/>
        </w:rPr>
        <w:t xml:space="preserve"> om tydliga formuleringar kring kärnuppdraget, inklusive för- och efterarbete och kärnuppdragets innehåll.</w:t>
      </w:r>
    </w:p>
    <w:p w14:paraId="2897AB48" w14:textId="77777777" w:rsidR="00231FEF" w:rsidRDefault="0065678B">
      <w:pPr>
        <w:numPr>
          <w:ilvl w:val="0"/>
          <w:numId w:val="5"/>
        </w:numPr>
        <w:spacing w:after="0"/>
        <w:rPr>
          <w:sz w:val="24"/>
          <w:szCs w:val="24"/>
        </w:rPr>
      </w:pPr>
      <w:r>
        <w:rPr>
          <w:sz w:val="24"/>
          <w:szCs w:val="24"/>
        </w:rPr>
        <w:lastRenderedPageBreak/>
        <w:t>Vi utvecklar arbetet med tjänsteplanering för dimensionering av undervisning och undervisningsanknutet arbete i syfte att få en rimlig arbetsbelastning för varje lärare.</w:t>
      </w:r>
    </w:p>
    <w:p w14:paraId="5D92B74E" w14:textId="77777777" w:rsidR="00231FEF" w:rsidRDefault="0065678B">
      <w:pPr>
        <w:numPr>
          <w:ilvl w:val="0"/>
          <w:numId w:val="5"/>
        </w:numPr>
        <w:spacing w:after="0"/>
        <w:rPr>
          <w:sz w:val="24"/>
          <w:szCs w:val="24"/>
        </w:rPr>
      </w:pPr>
      <w:r>
        <w:rPr>
          <w:sz w:val="24"/>
          <w:szCs w:val="24"/>
        </w:rPr>
        <w:t xml:space="preserve">Medlemmar och ombud är delaktiga och har inflytande i samverkansavtalets </w:t>
      </w:r>
      <w:proofErr w:type="spellStart"/>
      <w:r>
        <w:rPr>
          <w:sz w:val="24"/>
          <w:szCs w:val="24"/>
        </w:rPr>
        <w:t>dialogforum</w:t>
      </w:r>
      <w:proofErr w:type="spellEnd"/>
      <w:r>
        <w:rPr>
          <w:sz w:val="24"/>
          <w:szCs w:val="24"/>
        </w:rPr>
        <w:t xml:space="preserve"> </w:t>
      </w:r>
      <w:proofErr w:type="spellStart"/>
      <w:r>
        <w:rPr>
          <w:sz w:val="24"/>
          <w:szCs w:val="24"/>
        </w:rPr>
        <w:t>apt</w:t>
      </w:r>
      <w:proofErr w:type="spellEnd"/>
      <w:r>
        <w:rPr>
          <w:sz w:val="24"/>
          <w:szCs w:val="24"/>
        </w:rPr>
        <w:t xml:space="preserve"> respektive samverkansgrupp.</w:t>
      </w:r>
    </w:p>
    <w:p w14:paraId="608F167B" w14:textId="77777777" w:rsidR="00231FEF" w:rsidRDefault="0065678B">
      <w:pPr>
        <w:numPr>
          <w:ilvl w:val="0"/>
          <w:numId w:val="5"/>
        </w:numPr>
        <w:spacing w:after="0"/>
        <w:rPr>
          <w:sz w:val="24"/>
          <w:szCs w:val="24"/>
        </w:rPr>
      </w:pPr>
      <w:r>
        <w:rPr>
          <w:sz w:val="24"/>
          <w:szCs w:val="24"/>
        </w:rPr>
        <w:t>Vi driver frågan om att arbetsgivaren avsätter resurser så att lärare får en god löneutveckling genom hela yrkeslivet.</w:t>
      </w:r>
    </w:p>
    <w:p w14:paraId="6C5E6325" w14:textId="77777777" w:rsidR="00231FEF" w:rsidRDefault="00231FEF">
      <w:pPr>
        <w:spacing w:after="0"/>
        <w:ind w:left="720"/>
      </w:pPr>
    </w:p>
    <w:p w14:paraId="7C0E62F2" w14:textId="77777777" w:rsidR="00231FEF" w:rsidRDefault="0065678B">
      <w:pPr>
        <w:pStyle w:val="Rubrik2"/>
        <w:spacing w:after="0"/>
      </w:pPr>
      <w:bookmarkStart w:id="4" w:name="_heading=h.n53jmhn43wnk" w:colFirst="0" w:colLast="0"/>
      <w:bookmarkEnd w:id="4"/>
      <w:r>
        <w:t>Påverka politiken lokalt och nationellt så att förbundets demokratiskt fastställda politiska ställningstaganden vinner genomslag.</w:t>
      </w:r>
    </w:p>
    <w:p w14:paraId="4EF6DC51" w14:textId="77777777" w:rsidR="00231FEF" w:rsidRDefault="0065678B">
      <w:pPr>
        <w:spacing w:after="0"/>
      </w:pPr>
      <w:r>
        <w:t>Detta uppnås genom att:</w:t>
      </w:r>
    </w:p>
    <w:p w14:paraId="6F6EF9BF" w14:textId="77777777" w:rsidR="00231FEF" w:rsidRDefault="0065678B">
      <w:pPr>
        <w:numPr>
          <w:ilvl w:val="0"/>
          <w:numId w:val="4"/>
        </w:numPr>
        <w:spacing w:after="0"/>
        <w:rPr>
          <w:sz w:val="24"/>
          <w:szCs w:val="24"/>
        </w:rPr>
      </w:pPr>
      <w:r>
        <w:rPr>
          <w:sz w:val="24"/>
          <w:szCs w:val="24"/>
        </w:rPr>
        <w:t>Vi agerar för tillräckliga resurser för att stärka likvärdighet och kvalitet i undervisningen, friskare lärare och ökad andel behöriga lärare.</w:t>
      </w:r>
    </w:p>
    <w:p w14:paraId="0F700AED" w14:textId="77777777" w:rsidR="00231FEF" w:rsidRDefault="0065678B">
      <w:pPr>
        <w:numPr>
          <w:ilvl w:val="0"/>
          <w:numId w:val="4"/>
        </w:numPr>
        <w:spacing w:after="0"/>
        <w:rPr>
          <w:sz w:val="24"/>
          <w:szCs w:val="24"/>
        </w:rPr>
      </w:pPr>
      <w:r>
        <w:rPr>
          <w:sz w:val="24"/>
          <w:szCs w:val="24"/>
        </w:rPr>
        <w:t>Vi för en kontinuerlig kontakt med politiker på olika nivåer samt driver opinion via olika medier för att få till ökade resurser i budgeten.</w:t>
      </w:r>
    </w:p>
    <w:p w14:paraId="585FE75C" w14:textId="77777777" w:rsidR="00231FEF" w:rsidRDefault="0065678B">
      <w:pPr>
        <w:numPr>
          <w:ilvl w:val="0"/>
          <w:numId w:val="1"/>
        </w:numPr>
        <w:spacing w:after="0"/>
        <w:rPr>
          <w:sz w:val="24"/>
          <w:szCs w:val="24"/>
        </w:rPr>
      </w:pPr>
      <w:r>
        <w:rPr>
          <w:sz w:val="24"/>
          <w:szCs w:val="24"/>
        </w:rPr>
        <w:t>Vi påverkar implementeringen av det nationella professionsprogrammet så att medlemmarnas möjligheter till kvalificerad fortbildning och utveckling i yrket stärks.</w:t>
      </w:r>
    </w:p>
    <w:sectPr w:rsidR="00231FEF">
      <w:footerReference w:type="default" r:id="rId8"/>
      <w:headerReference w:type="first" r:id="rId9"/>
      <w:footerReference w:type="first" r:id="rId10"/>
      <w:pgSz w:w="11906" w:h="16838"/>
      <w:pgMar w:top="1276" w:right="1701" w:bottom="709"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28E1D" w14:textId="77777777" w:rsidR="0065678B" w:rsidRDefault="0065678B">
      <w:pPr>
        <w:spacing w:after="0" w:line="240" w:lineRule="auto"/>
      </w:pPr>
      <w:r>
        <w:separator/>
      </w:r>
    </w:p>
  </w:endnote>
  <w:endnote w:type="continuationSeparator" w:id="0">
    <w:p w14:paraId="24CDE6F4" w14:textId="77777777" w:rsidR="0065678B" w:rsidRDefault="00656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F82876C-682F-42CC-AF40-34F10F25A2E6}"/>
    <w:embedBold r:id="rId2" w:fontKey="{167EC1FB-1D0F-4513-9DDB-B59109A1A242}"/>
    <w:embedItalic r:id="rId3" w:fontKey="{E9B8B5E4-8D33-430F-9DFC-E8CF52BC4B24}"/>
    <w:embedBoldItalic r:id="rId4" w:fontKey="{F501FEA3-3E06-49D9-8A9D-A02EB22905CD}"/>
  </w:font>
  <w:font w:name="Century Gothic">
    <w:panose1 w:val="020B0502020202020204"/>
    <w:charset w:val="00"/>
    <w:family w:val="swiss"/>
    <w:pitch w:val="variable"/>
    <w:sig w:usb0="00000287" w:usb1="00000000" w:usb2="00000000" w:usb3="00000000" w:csb0="0000009F" w:csb1="00000000"/>
    <w:embedBold r:id="rId5" w:fontKey="{BB4E6E6E-3676-4BAE-AA88-B82E1068D860}"/>
  </w:font>
  <w:font w:name="Segoe UI">
    <w:panose1 w:val="020B0502040204020203"/>
    <w:charset w:val="00"/>
    <w:family w:val="swiss"/>
    <w:pitch w:val="variable"/>
    <w:sig w:usb0="E4002EFF" w:usb1="C000E47F" w:usb2="00000009" w:usb3="00000000" w:csb0="000001FF" w:csb1="00000000"/>
    <w:embedRegular r:id="rId6" w:fontKey="{BE54BB36-E195-4DAF-B374-E78C00A27BD3}"/>
    <w:embedBold r:id="rId7" w:fontKey="{A26D6BF1-9E4E-48C0-9B85-5ED4E1A386A8}"/>
    <w:embedItalic r:id="rId8" w:fontKey="{16C32975-B107-4E5C-B738-A2B910FA54EA}"/>
  </w:font>
  <w:font w:name="Geo">
    <w:charset w:val="00"/>
    <w:family w:val="auto"/>
    <w:pitch w:val="default"/>
  </w:font>
  <w:font w:name="Georgia Pro Light">
    <w:panose1 w:val="02040302050405020303"/>
    <w:charset w:val="00"/>
    <w:family w:val="roman"/>
    <w:notTrueType/>
    <w:pitch w:val="default"/>
    <w:embedRegular r:id="rId9" w:fontKey="{B4A8A131-04C5-46E7-853A-22CA74DAEF99}"/>
  </w:font>
  <w:font w:name="Quattrocento Sans">
    <w:charset w:val="00"/>
    <w:family w:val="swiss"/>
    <w:pitch w:val="variable"/>
    <w:sig w:usb0="800000BF" w:usb1="4000005B" w:usb2="00000000" w:usb3="00000000" w:csb0="00000001" w:csb1="00000000"/>
    <w:embedRegular r:id="rId10" w:fontKey="{64B557A6-92C4-4050-95E9-13D464E84624}"/>
    <w:embedBold r:id="rId11" w:fontKey="{CAF6B0BD-F894-45F4-8CDC-4BADADE84E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15735" w14:textId="77777777" w:rsidR="00231FEF" w:rsidRDefault="00231FEF">
    <w:pPr>
      <w:tabs>
        <w:tab w:val="center" w:pos="4536"/>
        <w:tab w:val="right" w:pos="9072"/>
      </w:tabs>
      <w:spacing w:after="80" w:line="240" w:lineRule="auto"/>
      <w:rPr>
        <w:rFonts w:ascii="Quattrocento Sans" w:eastAsia="Quattrocento Sans" w:hAnsi="Quattrocento Sans" w:cs="Quattrocento Sans"/>
        <w:sz w:val="16"/>
        <w:szCs w:val="16"/>
      </w:rPr>
    </w:pPr>
  </w:p>
  <w:tbl>
    <w:tblPr>
      <w:tblStyle w:val="a0"/>
      <w:tblW w:w="8500" w:type="dxa"/>
      <w:tblInd w:w="0" w:type="dxa"/>
      <w:tblLayout w:type="fixed"/>
      <w:tblLook w:val="0400" w:firstRow="0" w:lastRow="0" w:firstColumn="0" w:lastColumn="0" w:noHBand="0" w:noVBand="1"/>
    </w:tblPr>
    <w:tblGrid>
      <w:gridCol w:w="1563"/>
      <w:gridCol w:w="6087"/>
      <w:gridCol w:w="850"/>
    </w:tblGrid>
    <w:tr w:rsidR="00231FEF" w14:paraId="5DC04E58" w14:textId="77777777">
      <w:trPr>
        <w:trHeight w:val="567"/>
      </w:trPr>
      <w:tc>
        <w:tcPr>
          <w:tcW w:w="1563" w:type="dxa"/>
          <w:vAlign w:val="bottom"/>
        </w:tcPr>
        <w:p w14:paraId="500B6D96" w14:textId="77777777" w:rsidR="00231FEF" w:rsidRDefault="0065678B">
          <w:pPr>
            <w:spacing w:after="0"/>
          </w:pPr>
          <w:r>
            <w:rPr>
              <w:noProof/>
            </w:rPr>
            <w:drawing>
              <wp:inline distT="0" distB="0" distL="0" distR="0" wp14:anchorId="7B47D7C3" wp14:editId="0E2D5924">
                <wp:extent cx="881632" cy="172800"/>
                <wp:effectExtent l="0" t="0" r="0" b="0"/>
                <wp:docPr id="19273403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81632" cy="172800"/>
                        </a:xfrm>
                        <a:prstGeom prst="rect">
                          <a:avLst/>
                        </a:prstGeom>
                        <a:ln/>
                      </pic:spPr>
                    </pic:pic>
                  </a:graphicData>
                </a:graphic>
              </wp:inline>
            </w:drawing>
          </w:r>
        </w:p>
      </w:tc>
      <w:tc>
        <w:tcPr>
          <w:tcW w:w="6087" w:type="dxa"/>
          <w:vAlign w:val="bottom"/>
        </w:tcPr>
        <w:p w14:paraId="6177EB75" w14:textId="77777777" w:rsidR="00231FEF" w:rsidRDefault="0065678B">
          <w:pPr>
            <w:tabs>
              <w:tab w:val="center" w:pos="4536"/>
              <w:tab w:val="right" w:pos="9072"/>
            </w:tabs>
            <w:spacing w:after="100" w:line="240" w:lineRule="auto"/>
            <w:rPr>
              <w:rFonts w:ascii="Quattrocento Sans" w:eastAsia="Quattrocento Sans" w:hAnsi="Quattrocento Sans" w:cs="Quattrocento Sans"/>
              <w:sz w:val="18"/>
              <w:szCs w:val="18"/>
            </w:rPr>
          </w:pPr>
          <w:r>
            <w:rPr>
              <w:rFonts w:ascii="Quattrocento Sans" w:eastAsia="Quattrocento Sans" w:hAnsi="Quattrocento Sans" w:cs="Quattrocento Sans"/>
              <w:sz w:val="16"/>
              <w:szCs w:val="16"/>
            </w:rPr>
            <w:t>Verksamhetsplan 2024</w:t>
          </w:r>
        </w:p>
      </w:tc>
      <w:tc>
        <w:tcPr>
          <w:tcW w:w="850" w:type="dxa"/>
          <w:vAlign w:val="bottom"/>
        </w:tcPr>
        <w:p w14:paraId="5090CAC9" w14:textId="77777777" w:rsidR="00231FEF" w:rsidRDefault="0065678B">
          <w:pPr>
            <w:tabs>
              <w:tab w:val="center" w:pos="4536"/>
              <w:tab w:val="right" w:pos="9072"/>
            </w:tabs>
            <w:spacing w:after="100" w:line="240" w:lineRule="auto"/>
            <w:jc w:val="right"/>
            <w:rPr>
              <w:rFonts w:ascii="Quattrocento Sans" w:eastAsia="Quattrocento Sans" w:hAnsi="Quattrocento Sans" w:cs="Quattrocento Sans"/>
              <w:sz w:val="16"/>
              <w:szCs w:val="16"/>
            </w:rPr>
          </w:pP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PAGE</w:instrText>
          </w:r>
          <w:r>
            <w:rPr>
              <w:rFonts w:ascii="Quattrocento Sans" w:eastAsia="Quattrocento Sans" w:hAnsi="Quattrocento Sans" w:cs="Quattrocento Sans"/>
              <w:sz w:val="16"/>
              <w:szCs w:val="16"/>
            </w:rPr>
            <w:fldChar w:fldCharType="separate"/>
          </w:r>
          <w:r>
            <w:rPr>
              <w:rFonts w:ascii="Quattrocento Sans" w:eastAsia="Quattrocento Sans" w:hAnsi="Quattrocento Sans" w:cs="Quattrocento Sans"/>
              <w:noProof/>
              <w:sz w:val="16"/>
              <w:szCs w:val="16"/>
            </w:rPr>
            <w:t>2</w:t>
          </w:r>
          <w:r>
            <w:rPr>
              <w:rFonts w:ascii="Quattrocento Sans" w:eastAsia="Quattrocento Sans" w:hAnsi="Quattrocento Sans" w:cs="Quattrocento Sans"/>
              <w:sz w:val="16"/>
              <w:szCs w:val="16"/>
            </w:rPr>
            <w:fldChar w:fldCharType="end"/>
          </w:r>
          <w:r>
            <w:rPr>
              <w:rFonts w:ascii="Quattrocento Sans" w:eastAsia="Quattrocento Sans" w:hAnsi="Quattrocento Sans" w:cs="Quattrocento Sans"/>
              <w:sz w:val="16"/>
              <w:szCs w:val="16"/>
            </w:rPr>
            <w:t xml:space="preserve"> [</w:t>
          </w:r>
          <w:r>
            <w:rPr>
              <w:rFonts w:ascii="Quattrocento Sans" w:eastAsia="Quattrocento Sans" w:hAnsi="Quattrocento Sans" w:cs="Quattrocento Sans"/>
              <w:sz w:val="16"/>
              <w:szCs w:val="16"/>
            </w:rPr>
            <w:fldChar w:fldCharType="begin"/>
          </w:r>
          <w:r>
            <w:rPr>
              <w:rFonts w:ascii="Quattrocento Sans" w:eastAsia="Quattrocento Sans" w:hAnsi="Quattrocento Sans" w:cs="Quattrocento Sans"/>
              <w:sz w:val="16"/>
              <w:szCs w:val="16"/>
            </w:rPr>
            <w:instrText>NUMPAGES</w:instrText>
          </w:r>
          <w:r>
            <w:rPr>
              <w:rFonts w:ascii="Quattrocento Sans" w:eastAsia="Quattrocento Sans" w:hAnsi="Quattrocento Sans" w:cs="Quattrocento Sans"/>
              <w:sz w:val="16"/>
              <w:szCs w:val="16"/>
            </w:rPr>
            <w:fldChar w:fldCharType="separate"/>
          </w:r>
          <w:r>
            <w:rPr>
              <w:rFonts w:ascii="Quattrocento Sans" w:eastAsia="Quattrocento Sans" w:hAnsi="Quattrocento Sans" w:cs="Quattrocento Sans"/>
              <w:noProof/>
              <w:sz w:val="16"/>
              <w:szCs w:val="16"/>
            </w:rPr>
            <w:t>3</w:t>
          </w:r>
          <w:r>
            <w:rPr>
              <w:rFonts w:ascii="Quattrocento Sans" w:eastAsia="Quattrocento Sans" w:hAnsi="Quattrocento Sans" w:cs="Quattrocento Sans"/>
              <w:sz w:val="16"/>
              <w:szCs w:val="16"/>
            </w:rPr>
            <w:fldChar w:fldCharType="end"/>
          </w:r>
          <w:r>
            <w:rPr>
              <w:rFonts w:ascii="Quattrocento Sans" w:eastAsia="Quattrocento Sans" w:hAnsi="Quattrocento Sans" w:cs="Quattrocento Sans"/>
              <w:sz w:val="16"/>
              <w:szCs w:val="16"/>
            </w:rPr>
            <w:t>]</w:t>
          </w:r>
        </w:p>
      </w:tc>
    </w:tr>
  </w:tbl>
  <w:p w14:paraId="358A7131" w14:textId="77777777" w:rsidR="00231FEF" w:rsidRDefault="00231FEF">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8530C" w14:textId="77777777" w:rsidR="00231FEF" w:rsidRDefault="00231FEF">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tbl>
    <w:tblPr>
      <w:tblStyle w:val="a1"/>
      <w:tblW w:w="8505" w:type="dxa"/>
      <w:tblInd w:w="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7513"/>
      <w:gridCol w:w="992"/>
    </w:tblGrid>
    <w:tr w:rsidR="00231FEF" w14:paraId="599D515E" w14:textId="77777777">
      <w:tc>
        <w:tcPr>
          <w:tcW w:w="7513" w:type="dxa"/>
          <w:tcBorders>
            <w:top w:val="single" w:sz="4" w:space="0" w:color="13504F"/>
          </w:tcBorders>
        </w:tcPr>
        <w:p w14:paraId="0DC6BD2B" w14:textId="77777777" w:rsidR="00231FEF" w:rsidRDefault="0065678B">
          <w:pPr>
            <w:pBdr>
              <w:top w:val="nil"/>
              <w:left w:val="nil"/>
              <w:bottom w:val="nil"/>
              <w:right w:val="nil"/>
              <w:between w:val="nil"/>
            </w:pBdr>
            <w:tabs>
              <w:tab w:val="center" w:pos="4536"/>
              <w:tab w:val="right" w:pos="9072"/>
            </w:tabs>
            <w:spacing w:before="40" w:after="40"/>
            <w:ind w:right="80"/>
            <w:jc w:val="left"/>
            <w:rPr>
              <w:b/>
              <w:color w:val="13504F"/>
              <w:sz w:val="16"/>
              <w:szCs w:val="16"/>
            </w:rPr>
          </w:pPr>
          <w:r>
            <w:rPr>
              <w:b/>
              <w:color w:val="13504F"/>
              <w:sz w:val="16"/>
              <w:szCs w:val="16"/>
            </w:rPr>
            <w:t>Sveriges Lärare</w:t>
          </w:r>
        </w:p>
        <w:p w14:paraId="1C53CAE1" w14:textId="77777777" w:rsidR="00231FEF" w:rsidRDefault="0065678B">
          <w:pPr>
            <w:pBdr>
              <w:top w:val="nil"/>
              <w:left w:val="nil"/>
              <w:bottom w:val="nil"/>
              <w:right w:val="nil"/>
              <w:between w:val="nil"/>
            </w:pBdr>
            <w:tabs>
              <w:tab w:val="center" w:pos="4536"/>
              <w:tab w:val="right" w:pos="9072"/>
            </w:tabs>
            <w:ind w:right="79"/>
            <w:jc w:val="left"/>
            <w:rPr>
              <w:color w:val="000000"/>
              <w:sz w:val="16"/>
              <w:szCs w:val="16"/>
            </w:rPr>
          </w:pPr>
          <w:r>
            <w:rPr>
              <w:color w:val="000000"/>
              <w:sz w:val="16"/>
              <w:szCs w:val="16"/>
            </w:rPr>
            <w:t xml:space="preserve">Box 17061, 104 62 Stockholm • Peter </w:t>
          </w:r>
          <w:proofErr w:type="spellStart"/>
          <w:r>
            <w:rPr>
              <w:color w:val="000000"/>
              <w:sz w:val="16"/>
              <w:szCs w:val="16"/>
            </w:rPr>
            <w:t>Myndes</w:t>
          </w:r>
          <w:proofErr w:type="spellEnd"/>
          <w:r>
            <w:rPr>
              <w:color w:val="000000"/>
              <w:sz w:val="16"/>
              <w:szCs w:val="16"/>
            </w:rPr>
            <w:t xml:space="preserve"> backe 16, Stockholm • 077-515 05 00</w:t>
          </w:r>
        </w:p>
        <w:p w14:paraId="559ACC50" w14:textId="77777777" w:rsidR="00231FEF" w:rsidRDefault="0065678B">
          <w:pPr>
            <w:pBdr>
              <w:top w:val="nil"/>
              <w:left w:val="nil"/>
              <w:bottom w:val="nil"/>
              <w:right w:val="nil"/>
              <w:between w:val="nil"/>
            </w:pBdr>
            <w:tabs>
              <w:tab w:val="center" w:pos="4536"/>
              <w:tab w:val="right" w:pos="9072"/>
            </w:tabs>
            <w:ind w:right="79"/>
            <w:jc w:val="left"/>
            <w:rPr>
              <w:color w:val="000000"/>
              <w:sz w:val="16"/>
              <w:szCs w:val="16"/>
            </w:rPr>
          </w:pPr>
          <w:r>
            <w:rPr>
              <w:color w:val="000000"/>
              <w:sz w:val="16"/>
              <w:szCs w:val="16"/>
            </w:rPr>
            <w:t xml:space="preserve">sverigeslarare.se/kontakt • Bg </w:t>
          </w:r>
          <w:proofErr w:type="gramStart"/>
          <w:r>
            <w:rPr>
              <w:color w:val="000000"/>
              <w:sz w:val="16"/>
              <w:szCs w:val="16"/>
            </w:rPr>
            <w:t>5932-4509</w:t>
          </w:r>
          <w:proofErr w:type="gramEnd"/>
          <w:r>
            <w:rPr>
              <w:color w:val="000000"/>
              <w:sz w:val="16"/>
              <w:szCs w:val="16"/>
            </w:rPr>
            <w:t xml:space="preserve"> • Org. nr 802540-5542</w:t>
          </w:r>
        </w:p>
      </w:tc>
      <w:tc>
        <w:tcPr>
          <w:tcW w:w="992" w:type="dxa"/>
          <w:tcBorders>
            <w:top w:val="single" w:sz="4" w:space="0" w:color="13504F"/>
          </w:tcBorders>
          <w:vAlign w:val="bottom"/>
        </w:tcPr>
        <w:p w14:paraId="2E9D0A35" w14:textId="77777777" w:rsidR="00231FEF" w:rsidRDefault="0065678B">
          <w:pPr>
            <w:pBdr>
              <w:top w:val="nil"/>
              <w:left w:val="nil"/>
              <w:bottom w:val="nil"/>
              <w:right w:val="nil"/>
              <w:between w:val="nil"/>
            </w:pBdr>
            <w:tabs>
              <w:tab w:val="center" w:pos="4536"/>
              <w:tab w:val="right" w:pos="9072"/>
            </w:tabs>
            <w:ind w:right="79"/>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1</w:t>
          </w:r>
          <w:r>
            <w:rPr>
              <w:color w:val="000000"/>
              <w:sz w:val="16"/>
              <w:szCs w:val="16"/>
            </w:rPr>
            <w:fldChar w:fldCharType="end"/>
          </w:r>
          <w:r>
            <w:rPr>
              <w:color w:val="000000"/>
              <w:sz w:val="16"/>
              <w:szCs w:val="16"/>
            </w:rPr>
            <w:t xml:space="preserve"> [</w:t>
          </w:r>
          <w:r>
            <w:rPr>
              <w:color w:val="000000"/>
              <w:sz w:val="16"/>
              <w:szCs w:val="16"/>
            </w:rPr>
            <w:fldChar w:fldCharType="begin"/>
          </w:r>
          <w:r>
            <w:rPr>
              <w:color w:val="000000"/>
              <w:sz w:val="16"/>
              <w:szCs w:val="16"/>
            </w:rPr>
            <w:instrText>NUMPAGES</w:instrText>
          </w:r>
          <w:r>
            <w:rPr>
              <w:color w:val="000000"/>
              <w:sz w:val="16"/>
              <w:szCs w:val="16"/>
            </w:rPr>
            <w:fldChar w:fldCharType="separate"/>
          </w:r>
          <w:r>
            <w:rPr>
              <w:noProof/>
              <w:color w:val="000000"/>
              <w:sz w:val="16"/>
              <w:szCs w:val="16"/>
            </w:rPr>
            <w:t>2</w:t>
          </w:r>
          <w:r>
            <w:rPr>
              <w:color w:val="000000"/>
              <w:sz w:val="16"/>
              <w:szCs w:val="16"/>
            </w:rPr>
            <w:fldChar w:fldCharType="end"/>
          </w:r>
          <w:r>
            <w:rPr>
              <w:color w:val="000000"/>
              <w:sz w:val="16"/>
              <w:szCs w:val="16"/>
            </w:rPr>
            <w:t>]</w:t>
          </w:r>
        </w:p>
      </w:tc>
    </w:tr>
  </w:tbl>
  <w:p w14:paraId="0347733F" w14:textId="77777777" w:rsidR="00231FEF" w:rsidRDefault="00231FEF">
    <w:pPr>
      <w:pBdr>
        <w:top w:val="nil"/>
        <w:left w:val="nil"/>
        <w:bottom w:val="nil"/>
        <w:right w:val="nil"/>
        <w:between w:val="nil"/>
      </w:pBdr>
      <w:tabs>
        <w:tab w:val="center" w:pos="4536"/>
        <w:tab w:val="right" w:pos="9072"/>
      </w:tabs>
      <w:spacing w:after="0" w:line="240" w:lineRule="auto"/>
      <w:ind w:right="79"/>
      <w:rPr>
        <w:rFonts w:ascii="Quattrocento Sans" w:eastAsia="Quattrocento Sans" w:hAnsi="Quattrocento Sans" w:cs="Quattrocento Sans"/>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1042C" w14:textId="77777777" w:rsidR="0065678B" w:rsidRDefault="0065678B">
      <w:pPr>
        <w:spacing w:after="0" w:line="240" w:lineRule="auto"/>
      </w:pPr>
      <w:r>
        <w:separator/>
      </w:r>
    </w:p>
  </w:footnote>
  <w:footnote w:type="continuationSeparator" w:id="0">
    <w:p w14:paraId="5E9CC08C" w14:textId="77777777" w:rsidR="0065678B" w:rsidRDefault="006567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69008" w14:textId="77777777" w:rsidR="00231FEF" w:rsidRDefault="00231FEF">
    <w:pPr>
      <w:pBdr>
        <w:top w:val="nil"/>
        <w:left w:val="nil"/>
        <w:bottom w:val="nil"/>
        <w:right w:val="nil"/>
        <w:between w:val="nil"/>
      </w:pBdr>
      <w:spacing w:after="0"/>
      <w:rPr>
        <w:color w:val="000000"/>
        <w:sz w:val="12"/>
        <w:szCs w:val="12"/>
      </w:rPr>
    </w:pPr>
  </w:p>
  <w:tbl>
    <w:tblPr>
      <w:tblStyle w:val="a"/>
      <w:tblW w:w="10065" w:type="dxa"/>
      <w:tblInd w:w="-567" w:type="dxa"/>
      <w:tblBorders>
        <w:top w:val="nil"/>
        <w:left w:val="nil"/>
        <w:bottom w:val="nil"/>
        <w:right w:val="nil"/>
        <w:insideH w:val="nil"/>
        <w:insideV w:val="nil"/>
      </w:tblBorders>
      <w:tblLayout w:type="fixed"/>
      <w:tblLook w:val="0400" w:firstRow="0" w:lastRow="0" w:firstColumn="0" w:lastColumn="0" w:noHBand="0" w:noVBand="1"/>
    </w:tblPr>
    <w:tblGrid>
      <w:gridCol w:w="4814"/>
      <w:gridCol w:w="5251"/>
    </w:tblGrid>
    <w:tr w:rsidR="00231FEF" w14:paraId="1987B74C" w14:textId="77777777">
      <w:tc>
        <w:tcPr>
          <w:tcW w:w="4814" w:type="dxa"/>
        </w:tcPr>
        <w:p w14:paraId="258081B0" w14:textId="77777777" w:rsidR="00231FEF" w:rsidRDefault="0065678B">
          <w:pPr>
            <w:pBdr>
              <w:top w:val="nil"/>
              <w:left w:val="nil"/>
              <w:bottom w:val="nil"/>
              <w:right w:val="nil"/>
              <w:between w:val="nil"/>
            </w:pBdr>
            <w:tabs>
              <w:tab w:val="center" w:pos="4536"/>
              <w:tab w:val="right" w:pos="9072"/>
            </w:tabs>
            <w:jc w:val="left"/>
            <w:rPr>
              <w:rFonts w:ascii="Georgia" w:eastAsia="Georgia" w:hAnsi="Georgia" w:cs="Georgia"/>
              <w:color w:val="000000"/>
              <w:sz w:val="20"/>
              <w:szCs w:val="20"/>
            </w:rPr>
          </w:pPr>
          <w:r>
            <w:rPr>
              <w:noProof/>
              <w:color w:val="000000"/>
            </w:rPr>
            <w:drawing>
              <wp:inline distT="0" distB="0" distL="0" distR="0" wp14:anchorId="7CC172F2" wp14:editId="2463A8F3">
                <wp:extent cx="2269797" cy="444881"/>
                <wp:effectExtent l="0" t="0" r="0" b="0"/>
                <wp:docPr id="19273403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9797" cy="444881"/>
                        </a:xfrm>
                        <a:prstGeom prst="rect">
                          <a:avLst/>
                        </a:prstGeom>
                        <a:ln/>
                      </pic:spPr>
                    </pic:pic>
                  </a:graphicData>
                </a:graphic>
              </wp:inline>
            </w:drawing>
          </w:r>
        </w:p>
      </w:tc>
      <w:tc>
        <w:tcPr>
          <w:tcW w:w="5251" w:type="dxa"/>
        </w:tcPr>
        <w:p w14:paraId="4DFBFD4D" w14:textId="77777777" w:rsidR="00231FEF" w:rsidRDefault="00231FEF">
          <w:pPr>
            <w:pBdr>
              <w:top w:val="nil"/>
              <w:left w:val="nil"/>
              <w:bottom w:val="nil"/>
              <w:right w:val="nil"/>
              <w:between w:val="nil"/>
            </w:pBdr>
            <w:tabs>
              <w:tab w:val="center" w:pos="4536"/>
              <w:tab w:val="right" w:pos="9072"/>
            </w:tabs>
            <w:spacing w:before="100"/>
            <w:jc w:val="right"/>
            <w:rPr>
              <w:rFonts w:ascii="Georgia" w:eastAsia="Georgia" w:hAnsi="Georgia" w:cs="Georgia"/>
              <w:color w:val="000000"/>
              <w:sz w:val="20"/>
              <w:szCs w:val="20"/>
            </w:rPr>
          </w:pPr>
        </w:p>
        <w:p w14:paraId="57314DEF" w14:textId="77777777" w:rsidR="00231FEF" w:rsidRDefault="0065678B">
          <w:pPr>
            <w:pBdr>
              <w:top w:val="nil"/>
              <w:left w:val="nil"/>
              <w:bottom w:val="nil"/>
              <w:right w:val="nil"/>
              <w:between w:val="nil"/>
            </w:pBdr>
            <w:tabs>
              <w:tab w:val="center" w:pos="4536"/>
              <w:tab w:val="right" w:pos="9072"/>
            </w:tabs>
            <w:spacing w:before="40"/>
            <w:rPr>
              <w:rFonts w:ascii="Georgia" w:eastAsia="Georgia" w:hAnsi="Georgia" w:cs="Georgia"/>
              <w:i/>
              <w:color w:val="000000"/>
              <w:sz w:val="20"/>
              <w:szCs w:val="20"/>
            </w:rPr>
          </w:pPr>
          <w:r>
            <w:rPr>
              <w:rFonts w:ascii="Georgia" w:eastAsia="Georgia" w:hAnsi="Georgia" w:cs="Georgia"/>
              <w:color w:val="000000"/>
              <w:sz w:val="20"/>
              <w:szCs w:val="20"/>
            </w:rPr>
            <w:t xml:space="preserve">                                             </w:t>
          </w:r>
        </w:p>
      </w:tc>
    </w:tr>
  </w:tbl>
  <w:p w14:paraId="068FA08D" w14:textId="77777777" w:rsidR="00231FEF" w:rsidRDefault="0065678B">
    <w:pPr>
      <w:pBdr>
        <w:top w:val="nil"/>
        <w:left w:val="nil"/>
        <w:bottom w:val="nil"/>
        <w:right w:val="nil"/>
        <w:between w:val="nil"/>
      </w:pBdr>
      <w:tabs>
        <w:tab w:val="center" w:pos="4536"/>
        <w:tab w:val="right" w:pos="9072"/>
      </w:tabs>
      <w:spacing w:after="720" w:line="240" w:lineRule="auto"/>
      <w:ind w:right="320"/>
      <w:rPr>
        <w:i/>
        <w:color w:val="000000"/>
      </w:rPr>
    </w:pPr>
    <w:r>
      <w:rPr>
        <w:color w:val="000000"/>
      </w:rPr>
      <w:tab/>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021D4"/>
    <w:multiLevelType w:val="multilevel"/>
    <w:tmpl w:val="FFBEDA2C"/>
    <w:lvl w:ilvl="0">
      <w:start w:val="1"/>
      <w:numFmt w:val="bullet"/>
      <w:pStyle w:val="Numreradlista"/>
      <w:lvlText w:val="●"/>
      <w:lvlJc w:val="left"/>
      <w:pPr>
        <w:ind w:left="720" w:hanging="360"/>
      </w:pPr>
      <w:rPr>
        <w:u w:val="none"/>
      </w:rPr>
    </w:lvl>
    <w:lvl w:ilvl="1">
      <w:start w:val="1"/>
      <w:numFmt w:val="bullet"/>
      <w:pStyle w:val="Numreradlista2"/>
      <w:lvlText w:val="○"/>
      <w:lvlJc w:val="left"/>
      <w:pPr>
        <w:ind w:left="1440" w:hanging="360"/>
      </w:pPr>
      <w:rPr>
        <w:u w:val="none"/>
      </w:rPr>
    </w:lvl>
    <w:lvl w:ilvl="2">
      <w:start w:val="1"/>
      <w:numFmt w:val="bullet"/>
      <w:pStyle w:val="Numreradlista3"/>
      <w:lvlText w:val="■"/>
      <w:lvlJc w:val="left"/>
      <w:pPr>
        <w:ind w:left="2160" w:hanging="360"/>
      </w:pPr>
      <w:rPr>
        <w:u w:val="none"/>
      </w:rPr>
    </w:lvl>
    <w:lvl w:ilvl="3">
      <w:start w:val="1"/>
      <w:numFmt w:val="bullet"/>
      <w:pStyle w:val="Numreradlista4"/>
      <w:lvlText w:val="●"/>
      <w:lvlJc w:val="left"/>
      <w:pPr>
        <w:ind w:left="2880" w:hanging="360"/>
      </w:pPr>
      <w:rPr>
        <w:u w:val="none"/>
      </w:rPr>
    </w:lvl>
    <w:lvl w:ilvl="4">
      <w:start w:val="1"/>
      <w:numFmt w:val="bullet"/>
      <w:pStyle w:val="Numreradlista5"/>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CC49DE"/>
    <w:multiLevelType w:val="multilevel"/>
    <w:tmpl w:val="0E74C19E"/>
    <w:lvl w:ilvl="0">
      <w:start w:val="1"/>
      <w:numFmt w:val="bullet"/>
      <w:pStyle w:val="ParagrafNumrering"/>
      <w:lvlText w:val="●"/>
      <w:lvlJc w:val="left"/>
      <w:pPr>
        <w:ind w:left="720" w:hanging="360"/>
      </w:pPr>
      <w:rPr>
        <w:u w:val="none"/>
      </w:rPr>
    </w:lvl>
    <w:lvl w:ilvl="1">
      <w:start w:val="1"/>
      <w:numFmt w:val="bullet"/>
      <w:pStyle w:val="Numreradrubrik2"/>
      <w:lvlText w:val="○"/>
      <w:lvlJc w:val="left"/>
      <w:pPr>
        <w:ind w:left="1440" w:hanging="360"/>
      </w:pPr>
      <w:rPr>
        <w:u w:val="none"/>
      </w:rPr>
    </w:lvl>
    <w:lvl w:ilvl="2">
      <w:start w:val="1"/>
      <w:numFmt w:val="bullet"/>
      <w:pStyle w:val="Numreradrubrik3"/>
      <w:lvlText w:val="■"/>
      <w:lvlJc w:val="left"/>
      <w:pPr>
        <w:ind w:left="2160" w:hanging="360"/>
      </w:pPr>
      <w:rPr>
        <w:u w:val="none"/>
      </w:rPr>
    </w:lvl>
    <w:lvl w:ilvl="3">
      <w:start w:val="1"/>
      <w:numFmt w:val="bullet"/>
      <w:pStyle w:val="Numreradrubrik4"/>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A6559E"/>
    <w:multiLevelType w:val="multilevel"/>
    <w:tmpl w:val="C5561CC0"/>
    <w:lvl w:ilvl="0">
      <w:start w:val="1"/>
      <w:numFmt w:val="bullet"/>
      <w:pStyle w:val="Numreradrubrik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744A9C"/>
    <w:multiLevelType w:val="multilevel"/>
    <w:tmpl w:val="EC10BC30"/>
    <w:lvl w:ilvl="0">
      <w:start w:val="1"/>
      <w:numFmt w:val="decimal"/>
      <w:pStyle w:val="Punktlistag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456F7AE2"/>
    <w:multiLevelType w:val="multilevel"/>
    <w:tmpl w:val="19460F92"/>
    <w:lvl w:ilvl="0">
      <w:start w:val="1"/>
      <w:numFmt w:val="bullet"/>
      <w:pStyle w:val="Punktlista"/>
      <w:lvlText w:val="●"/>
      <w:lvlJc w:val="left"/>
      <w:pPr>
        <w:ind w:left="720" w:hanging="360"/>
      </w:pPr>
      <w:rPr>
        <w:u w:val="none"/>
      </w:rPr>
    </w:lvl>
    <w:lvl w:ilvl="1">
      <w:start w:val="1"/>
      <w:numFmt w:val="bullet"/>
      <w:pStyle w:val="Punktlista2"/>
      <w:lvlText w:val="○"/>
      <w:lvlJc w:val="left"/>
      <w:pPr>
        <w:ind w:left="1440" w:hanging="360"/>
      </w:pPr>
      <w:rPr>
        <w:u w:val="none"/>
      </w:rPr>
    </w:lvl>
    <w:lvl w:ilvl="2">
      <w:start w:val="1"/>
      <w:numFmt w:val="bullet"/>
      <w:pStyle w:val="Punktlista3"/>
      <w:lvlText w:val="■"/>
      <w:lvlJc w:val="left"/>
      <w:pPr>
        <w:ind w:left="2160" w:hanging="360"/>
      </w:pPr>
      <w:rPr>
        <w:u w:val="none"/>
      </w:rPr>
    </w:lvl>
    <w:lvl w:ilvl="3">
      <w:start w:val="1"/>
      <w:numFmt w:val="bullet"/>
      <w:pStyle w:val="Punktlista4"/>
      <w:lvlText w:val="●"/>
      <w:lvlJc w:val="left"/>
      <w:pPr>
        <w:ind w:left="2880" w:hanging="360"/>
      </w:pPr>
      <w:rPr>
        <w:u w:val="none"/>
      </w:rPr>
    </w:lvl>
    <w:lvl w:ilvl="4">
      <w:start w:val="1"/>
      <w:numFmt w:val="bullet"/>
      <w:pStyle w:val="Punktlista5"/>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2752EF"/>
    <w:multiLevelType w:val="multilevel"/>
    <w:tmpl w:val="A1C80ADA"/>
    <w:lvl w:ilvl="0">
      <w:start w:val="1"/>
      <w:numFmt w:val="bullet"/>
      <w:pStyle w:val="Indrag"/>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36702E2"/>
    <w:multiLevelType w:val="multilevel"/>
    <w:tmpl w:val="8768128C"/>
    <w:lvl w:ilvl="0">
      <w:start w:val="1"/>
      <w:numFmt w:val="bullet"/>
      <w:pStyle w:val="Paragraflista"/>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2816028">
    <w:abstractNumId w:val="0"/>
  </w:num>
  <w:num w:numId="2" w16cid:durableId="1831291544">
    <w:abstractNumId w:val="4"/>
  </w:num>
  <w:num w:numId="3" w16cid:durableId="319891271">
    <w:abstractNumId w:val="1"/>
  </w:num>
  <w:num w:numId="4" w16cid:durableId="1946384751">
    <w:abstractNumId w:val="6"/>
  </w:num>
  <w:num w:numId="5" w16cid:durableId="1406076110">
    <w:abstractNumId w:val="5"/>
  </w:num>
  <w:num w:numId="6" w16cid:durableId="76480761">
    <w:abstractNumId w:val="2"/>
  </w:num>
  <w:num w:numId="7" w16cid:durableId="396786175">
    <w:abstractNumId w:val="3"/>
  </w:num>
  <w:num w:numId="8" w16cid:durableId="20015446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FEF"/>
    <w:rsid w:val="00231FEF"/>
    <w:rsid w:val="0065678B"/>
    <w:rsid w:val="00981B3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19DB7"/>
  <w15:docId w15:val="{535B739D-334C-45A3-A66B-4CA02B38A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lang w:val="sv-SE" w:eastAsia="sv-SE"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9F2"/>
  </w:style>
  <w:style w:type="paragraph" w:styleId="Rubrik1">
    <w:name w:val="heading 1"/>
    <w:basedOn w:val="Rubrik"/>
    <w:next w:val="Normal"/>
    <w:link w:val="Rubrik1Char"/>
    <w:uiPriority w:val="9"/>
    <w:qFormat/>
    <w:rsid w:val="00A516A9"/>
    <w:pPr>
      <w:keepNext/>
      <w:keepLines/>
      <w:pBdr>
        <w:bottom w:val="none" w:sz="0" w:space="0" w:color="auto"/>
      </w:pBdr>
      <w:spacing w:before="360" w:after="360" w:line="216" w:lineRule="auto"/>
      <w:jc w:val="left"/>
    </w:pPr>
    <w:rPr>
      <w:bCs/>
      <w:sz w:val="44"/>
      <w:szCs w:val="28"/>
    </w:rPr>
  </w:style>
  <w:style w:type="paragraph" w:styleId="Rubrik2">
    <w:name w:val="heading 2"/>
    <w:basedOn w:val="Rubrik1"/>
    <w:next w:val="Normal"/>
    <w:link w:val="Rubrik2Char"/>
    <w:uiPriority w:val="9"/>
    <w:unhideWhenUsed/>
    <w:qFormat/>
    <w:rsid w:val="00D0529E"/>
    <w:pPr>
      <w:spacing w:before="260" w:after="120"/>
      <w:outlineLvl w:val="1"/>
    </w:pPr>
    <w:rPr>
      <w:rFonts w:asciiTheme="majorHAnsi" w:hAnsiTheme="majorHAnsi"/>
      <w:bCs w:val="0"/>
      <w:color w:val="000000" w:themeColor="text1"/>
      <w:sz w:val="28"/>
    </w:rPr>
  </w:style>
  <w:style w:type="paragraph" w:styleId="Rubrik3">
    <w:name w:val="heading 3"/>
    <w:basedOn w:val="Rubrik2"/>
    <w:next w:val="Normal"/>
    <w:link w:val="Rubrik3Char"/>
    <w:uiPriority w:val="9"/>
    <w:semiHidden/>
    <w:unhideWhenUsed/>
    <w:qFormat/>
    <w:rsid w:val="00C17539"/>
    <w:pPr>
      <w:spacing w:after="100"/>
      <w:outlineLvl w:val="2"/>
    </w:pPr>
    <w:rPr>
      <w:sz w:val="23"/>
      <w:szCs w:val="24"/>
    </w:rPr>
  </w:style>
  <w:style w:type="paragraph" w:styleId="Rubrik4">
    <w:name w:val="heading 4"/>
    <w:basedOn w:val="Rubrik3"/>
    <w:next w:val="Normal"/>
    <w:link w:val="Rubrik4Char"/>
    <w:uiPriority w:val="9"/>
    <w:semiHidden/>
    <w:unhideWhenUsed/>
    <w:qFormat/>
    <w:rsid w:val="00D0529E"/>
    <w:pPr>
      <w:spacing w:before="240" w:after="40" w:line="288" w:lineRule="auto"/>
      <w:outlineLvl w:val="3"/>
    </w:pPr>
    <w:rPr>
      <w:rFonts w:asciiTheme="minorHAnsi" w:hAnsiTheme="minorHAnsi"/>
      <w:iCs/>
      <w:sz w:val="20"/>
    </w:rPr>
  </w:style>
  <w:style w:type="paragraph" w:styleId="Rubrik5">
    <w:name w:val="heading 5"/>
    <w:basedOn w:val="Rubrik4"/>
    <w:next w:val="Normal"/>
    <w:link w:val="Rubrik5Char"/>
    <w:uiPriority w:val="9"/>
    <w:semiHidden/>
    <w:unhideWhenUsed/>
    <w:qFormat/>
    <w:rsid w:val="00A16575"/>
    <w:pPr>
      <w:outlineLvl w:val="4"/>
    </w:pPr>
    <w:rPr>
      <w:bCs/>
      <w:i/>
      <w:sz w:val="19"/>
    </w:rPr>
  </w:style>
  <w:style w:type="paragraph" w:styleId="Rubrik6">
    <w:name w:val="heading 6"/>
    <w:basedOn w:val="Rubrik5"/>
    <w:next w:val="Normal"/>
    <w:link w:val="Rubrik6Char"/>
    <w:uiPriority w:val="9"/>
    <w:semiHidden/>
    <w:unhideWhenUsed/>
    <w:qFormat/>
    <w:rsid w:val="00A16575"/>
    <w:pPr>
      <w:outlineLvl w:val="5"/>
    </w:pPr>
    <w:rPr>
      <w:bCs w:val="0"/>
      <w:iCs w:val="0"/>
    </w:rPr>
  </w:style>
  <w:style w:type="paragraph" w:styleId="Rubrik7">
    <w:name w:val="heading 7"/>
    <w:basedOn w:val="Rubrik6"/>
    <w:next w:val="Normal"/>
    <w:link w:val="Rubrik7Char"/>
    <w:uiPriority w:val="9"/>
    <w:semiHidden/>
    <w:rsid w:val="00A16575"/>
    <w:pPr>
      <w:outlineLvl w:val="6"/>
    </w:pPr>
    <w:rPr>
      <w:iCs/>
    </w:rPr>
  </w:style>
  <w:style w:type="paragraph" w:styleId="Rubrik8">
    <w:name w:val="heading 8"/>
    <w:basedOn w:val="Rubrik7"/>
    <w:next w:val="Normal"/>
    <w:link w:val="Rubrik8Char"/>
    <w:uiPriority w:val="9"/>
    <w:semiHidden/>
    <w:rsid w:val="00934D21"/>
    <w:pPr>
      <w:outlineLvl w:val="7"/>
    </w:pPr>
    <w:rPr>
      <w:bCs/>
    </w:rPr>
  </w:style>
  <w:style w:type="paragraph" w:styleId="Rubrik9">
    <w:name w:val="heading 9"/>
    <w:basedOn w:val="Rubrik8"/>
    <w:next w:val="Normal"/>
    <w:link w:val="Rubrik9Char"/>
    <w:uiPriority w:val="9"/>
    <w:semiHidden/>
    <w:rsid w:val="00934D21"/>
    <w:pPr>
      <w:outlineLvl w:val="8"/>
    </w:pPr>
    <w:rPr>
      <w:iCs w:val="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Underrubrik"/>
    <w:link w:val="RubrikChar"/>
    <w:uiPriority w:val="10"/>
    <w:qFormat/>
    <w:rsid w:val="00C854DB"/>
    <w:pPr>
      <w:pBdr>
        <w:bottom w:val="single" w:sz="18" w:space="7" w:color="4D7955" w:themeColor="accent1"/>
      </w:pBdr>
      <w:suppressAutoHyphens/>
      <w:spacing w:after="240" w:line="1060" w:lineRule="exact"/>
      <w:jc w:val="center"/>
      <w:outlineLvl w:val="0"/>
    </w:pPr>
    <w:rPr>
      <w:rFonts w:ascii="Century Gothic" w:eastAsiaTheme="majorEastAsia" w:hAnsi="Century Gothic" w:cstheme="majorBidi"/>
      <w:b/>
      <w:color w:val="4D7955" w:themeColor="accent1"/>
      <w:sz w:val="96"/>
      <w:szCs w:val="76"/>
    </w:rPr>
  </w:style>
  <w:style w:type="character" w:customStyle="1" w:styleId="Rubrik1Char">
    <w:name w:val="Rubrik 1 Char"/>
    <w:basedOn w:val="Standardstycketeckensnitt"/>
    <w:link w:val="Rubrik1"/>
    <w:uiPriority w:val="9"/>
    <w:rsid w:val="00A516A9"/>
    <w:rPr>
      <w:rFonts w:ascii="Century Gothic" w:eastAsiaTheme="majorEastAsia" w:hAnsi="Century Gothic" w:cstheme="majorBidi"/>
      <w:b/>
      <w:bCs/>
      <w:color w:val="4D7955" w:themeColor="accent1"/>
      <w:sz w:val="44"/>
      <w:szCs w:val="28"/>
    </w:rPr>
  </w:style>
  <w:style w:type="character" w:customStyle="1" w:styleId="Rubrik2Char">
    <w:name w:val="Rubrik 2 Char"/>
    <w:basedOn w:val="Standardstycketeckensnitt"/>
    <w:link w:val="Rubrik2"/>
    <w:uiPriority w:val="9"/>
    <w:rsid w:val="00D0529E"/>
    <w:rPr>
      <w:rFonts w:asciiTheme="majorHAnsi" w:eastAsiaTheme="majorEastAsia" w:hAnsiTheme="majorHAnsi" w:cstheme="majorBidi"/>
      <w:b/>
      <w:color w:val="000000" w:themeColor="text1"/>
      <w:sz w:val="28"/>
      <w:szCs w:val="28"/>
    </w:rPr>
  </w:style>
  <w:style w:type="character" w:customStyle="1" w:styleId="Rubrik3Char">
    <w:name w:val="Rubrik 3 Char"/>
    <w:basedOn w:val="Standardstycketeckensnitt"/>
    <w:link w:val="Rubrik3"/>
    <w:uiPriority w:val="9"/>
    <w:rsid w:val="00C17539"/>
    <w:rPr>
      <w:rFonts w:asciiTheme="majorHAnsi" w:eastAsiaTheme="majorEastAsia" w:hAnsiTheme="majorHAnsi" w:cstheme="majorBidi"/>
      <w:b/>
      <w:color w:val="000000" w:themeColor="text1"/>
      <w:sz w:val="23"/>
      <w:szCs w:val="24"/>
    </w:rPr>
  </w:style>
  <w:style w:type="character" w:customStyle="1" w:styleId="Rubrik4Char">
    <w:name w:val="Rubrik 4 Char"/>
    <w:basedOn w:val="Standardstycketeckensnitt"/>
    <w:link w:val="Rubrik4"/>
    <w:uiPriority w:val="9"/>
    <w:rsid w:val="00D0529E"/>
    <w:rPr>
      <w:rFonts w:eastAsiaTheme="majorEastAsia" w:cstheme="majorBidi"/>
      <w:b/>
      <w:iCs/>
      <w:color w:val="000000" w:themeColor="text1"/>
      <w:szCs w:val="24"/>
    </w:rPr>
  </w:style>
  <w:style w:type="character" w:customStyle="1" w:styleId="Rubrik5Char">
    <w:name w:val="Rubrik 5 Char"/>
    <w:basedOn w:val="Standardstycketeckensnitt"/>
    <w:link w:val="Rubrik5"/>
    <w:uiPriority w:val="9"/>
    <w:semiHidden/>
    <w:rsid w:val="00A6449E"/>
    <w:rPr>
      <w:rFonts w:asciiTheme="majorHAnsi" w:eastAsiaTheme="majorEastAsia" w:hAnsiTheme="majorHAnsi" w:cstheme="majorBidi"/>
      <w:iCs/>
      <w:szCs w:val="24"/>
    </w:rPr>
  </w:style>
  <w:style w:type="character" w:customStyle="1" w:styleId="Rubrik6Char">
    <w:name w:val="Rubrik 6 Char"/>
    <w:basedOn w:val="Standardstycketeckensnitt"/>
    <w:link w:val="Rubrik6"/>
    <w:uiPriority w:val="9"/>
    <w:semiHidden/>
    <w:rsid w:val="00A6449E"/>
    <w:rPr>
      <w:rFonts w:asciiTheme="majorHAnsi" w:eastAsiaTheme="majorEastAsia" w:hAnsiTheme="majorHAnsi" w:cstheme="majorBidi"/>
      <w:bCs/>
      <w:szCs w:val="24"/>
    </w:rPr>
  </w:style>
  <w:style w:type="character" w:customStyle="1" w:styleId="Rubrik7Char">
    <w:name w:val="Rubrik 7 Char"/>
    <w:basedOn w:val="Standardstycketeckensnitt"/>
    <w:link w:val="Rubrik7"/>
    <w:uiPriority w:val="9"/>
    <w:semiHidden/>
    <w:rsid w:val="00A6449E"/>
    <w:rPr>
      <w:rFonts w:asciiTheme="majorHAnsi" w:eastAsiaTheme="majorEastAsia" w:hAnsiTheme="majorHAnsi" w:cstheme="majorBidi"/>
      <w:bCs/>
      <w:iCs/>
      <w:szCs w:val="24"/>
    </w:rPr>
  </w:style>
  <w:style w:type="character" w:customStyle="1" w:styleId="Rubrik8Char">
    <w:name w:val="Rubrik 8 Char"/>
    <w:basedOn w:val="Standardstycketeckensnitt"/>
    <w:link w:val="Rubrik8"/>
    <w:uiPriority w:val="9"/>
    <w:semiHidden/>
    <w:rsid w:val="00A6449E"/>
    <w:rPr>
      <w:rFonts w:asciiTheme="majorHAnsi" w:eastAsiaTheme="majorEastAsia" w:hAnsiTheme="majorHAnsi" w:cstheme="majorBidi"/>
      <w:iCs/>
      <w:szCs w:val="24"/>
    </w:rPr>
  </w:style>
  <w:style w:type="character" w:customStyle="1" w:styleId="Rubrik9Char">
    <w:name w:val="Rubrik 9 Char"/>
    <w:basedOn w:val="Standardstycketeckensnitt"/>
    <w:link w:val="Rubrik9"/>
    <w:uiPriority w:val="9"/>
    <w:semiHidden/>
    <w:rsid w:val="00A6449E"/>
    <w:rPr>
      <w:rFonts w:asciiTheme="majorHAnsi" w:eastAsiaTheme="majorEastAsia" w:hAnsiTheme="majorHAnsi" w:cstheme="majorBidi"/>
      <w:szCs w:val="24"/>
    </w:rPr>
  </w:style>
  <w:style w:type="paragraph" w:styleId="Beskrivning">
    <w:name w:val="caption"/>
    <w:basedOn w:val="Normal"/>
    <w:next w:val="Normal"/>
    <w:uiPriority w:val="99"/>
    <w:rsid w:val="005F29FB"/>
    <w:rPr>
      <w:b/>
      <w:bCs/>
      <w:sz w:val="18"/>
      <w:szCs w:val="18"/>
    </w:rPr>
  </w:style>
  <w:style w:type="character" w:customStyle="1" w:styleId="RubrikChar">
    <w:name w:val="Rubrik Char"/>
    <w:basedOn w:val="Standardstycketeckensnitt"/>
    <w:link w:val="Rubrik"/>
    <w:uiPriority w:val="34"/>
    <w:rsid w:val="00C854DB"/>
    <w:rPr>
      <w:rFonts w:ascii="Century Gothic" w:eastAsiaTheme="majorEastAsia" w:hAnsi="Century Gothic" w:cstheme="majorBidi"/>
      <w:b/>
      <w:color w:val="4D7955" w:themeColor="accent1"/>
      <w:sz w:val="96"/>
      <w:szCs w:val="76"/>
    </w:rPr>
  </w:style>
  <w:style w:type="paragraph" w:styleId="Underrubrik">
    <w:name w:val="Subtitle"/>
    <w:basedOn w:val="Normal"/>
    <w:next w:val="Normal"/>
    <w:link w:val="UnderrubrikChar"/>
    <w:uiPriority w:val="11"/>
    <w:qFormat/>
    <w:pPr>
      <w:pBdr>
        <w:bottom w:val="none" w:sz="0" w:space="0" w:color="000000"/>
      </w:pBdr>
      <w:spacing w:after="240" w:line="520" w:lineRule="auto"/>
      <w:jc w:val="center"/>
    </w:pPr>
    <w:rPr>
      <w:rFonts w:ascii="Geo" w:eastAsia="Geo" w:hAnsi="Geo" w:cs="Geo"/>
      <w:color w:val="4D7955"/>
      <w:sz w:val="44"/>
      <w:szCs w:val="44"/>
    </w:rPr>
  </w:style>
  <w:style w:type="character" w:customStyle="1" w:styleId="UnderrubrikChar">
    <w:name w:val="Underrubrik Char"/>
    <w:basedOn w:val="Standardstycketeckensnitt"/>
    <w:link w:val="Underrubrik"/>
    <w:uiPriority w:val="35"/>
    <w:rsid w:val="00A516A9"/>
    <w:rPr>
      <w:rFonts w:ascii="Georgia Pro Light" w:eastAsiaTheme="majorEastAsia" w:hAnsi="Georgia Pro Light" w:cstheme="majorBidi"/>
      <w:color w:val="4D7955" w:themeColor="accent1"/>
      <w:sz w:val="44"/>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qFormat/>
    <w:rsid w:val="004B7579"/>
    <w:pPr>
      <w:spacing w:after="0"/>
    </w:pPr>
  </w:style>
  <w:style w:type="paragraph" w:styleId="Citat">
    <w:name w:val="Quote"/>
    <w:basedOn w:val="Normal"/>
    <w:next w:val="Normal"/>
    <w:link w:val="CitatChar"/>
    <w:uiPriority w:val="29"/>
    <w:semiHidden/>
    <w:rsid w:val="005F29FB"/>
    <w:pPr>
      <w:spacing w:before="200" w:line="264" w:lineRule="auto"/>
      <w:ind w:left="864" w:right="864"/>
      <w:jc w:val="center"/>
    </w:pPr>
    <w:rPr>
      <w:rFonts w:asciiTheme="majorHAnsi" w:eastAsiaTheme="majorEastAsia" w:hAnsiTheme="majorHAnsi" w:cstheme="majorBidi"/>
      <w:i/>
      <w:iCs/>
    </w:rPr>
  </w:style>
  <w:style w:type="character" w:customStyle="1" w:styleId="CitatChar">
    <w:name w:val="Citat Char"/>
    <w:basedOn w:val="Standardstycketeckensnitt"/>
    <w:link w:val="Citat"/>
    <w:uiPriority w:val="29"/>
    <w:semiHidden/>
    <w:rsid w:val="005F29FB"/>
    <w:rPr>
      <w:rFonts w:asciiTheme="majorHAnsi" w:eastAsiaTheme="majorEastAsia" w:hAnsiTheme="majorHAnsi" w:cstheme="majorBidi"/>
      <w:i/>
      <w:iCs/>
      <w:sz w:val="24"/>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9"/>
    <w:rsid w:val="00CA262C"/>
    <w:pPr>
      <w:spacing w:before="80" w:after="0" w:line="280" w:lineRule="exact"/>
      <w:ind w:left="425" w:hanging="425"/>
    </w:pPr>
    <w:rPr>
      <w:rFonts w:asciiTheme="majorHAnsi" w:hAnsiTheme="majorHAnsi"/>
      <w:color w:val="000000" w:themeColor="text1"/>
      <w:sz w:val="18"/>
    </w:rPr>
  </w:style>
  <w:style w:type="paragraph" w:styleId="Innehll1">
    <w:name w:val="toc 1"/>
    <w:basedOn w:val="Normal"/>
    <w:next w:val="Normal"/>
    <w:uiPriority w:val="39"/>
    <w:rsid w:val="00FB12B7"/>
    <w:pPr>
      <w:tabs>
        <w:tab w:val="right" w:leader="dot" w:pos="9062"/>
      </w:tabs>
      <w:spacing w:before="80" w:after="0" w:line="280" w:lineRule="exact"/>
      <w:ind w:left="425" w:hanging="425"/>
    </w:pPr>
    <w:rPr>
      <w:rFonts w:asciiTheme="majorHAnsi" w:hAnsiTheme="majorHAnsi"/>
      <w:noProof/>
      <w:sz w:val="18"/>
      <w:lang w:eastAsia="en-GB"/>
    </w:rPr>
  </w:style>
  <w:style w:type="paragraph" w:styleId="Innehll2">
    <w:name w:val="toc 2"/>
    <w:basedOn w:val="Normal"/>
    <w:next w:val="Normal"/>
    <w:uiPriority w:val="39"/>
    <w:rsid w:val="00FD430C"/>
    <w:pPr>
      <w:tabs>
        <w:tab w:val="right" w:leader="dot" w:pos="9062"/>
      </w:tabs>
      <w:spacing w:after="0" w:line="280" w:lineRule="exact"/>
      <w:ind w:left="709" w:hanging="425"/>
    </w:pPr>
    <w:rPr>
      <w:rFonts w:asciiTheme="majorHAnsi" w:hAnsiTheme="majorHAnsi"/>
      <w:noProof/>
      <w:sz w:val="18"/>
    </w:rPr>
  </w:style>
  <w:style w:type="paragraph" w:styleId="Innehll3">
    <w:name w:val="toc 3"/>
    <w:basedOn w:val="Normal"/>
    <w:next w:val="Normal"/>
    <w:uiPriority w:val="39"/>
    <w:rsid w:val="00FD430C"/>
    <w:pPr>
      <w:tabs>
        <w:tab w:val="right" w:leader="dot" w:pos="9062"/>
      </w:tabs>
      <w:spacing w:after="100" w:line="280" w:lineRule="exact"/>
      <w:ind w:left="992" w:hanging="425"/>
    </w:pPr>
    <w:rPr>
      <w:rFonts w:asciiTheme="majorHAnsi" w:hAnsiTheme="majorHAnsi"/>
      <w:noProof/>
      <w:sz w:val="18"/>
    </w:rPr>
  </w:style>
  <w:style w:type="paragraph" w:styleId="Innehll4">
    <w:name w:val="toc 4"/>
    <w:basedOn w:val="Normal"/>
    <w:next w:val="Normal"/>
    <w:uiPriority w:val="39"/>
    <w:semiHidden/>
    <w:rsid w:val="00972D16"/>
    <w:pPr>
      <w:spacing w:after="100"/>
      <w:ind w:left="1276"/>
    </w:p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783DA2"/>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83DA2"/>
  </w:style>
  <w:style w:type="paragraph" w:styleId="Sidfot">
    <w:name w:val="footer"/>
    <w:basedOn w:val="Sidhuvud"/>
    <w:link w:val="SidfotChar"/>
    <w:uiPriority w:val="99"/>
    <w:rsid w:val="00783DA2"/>
    <w:pPr>
      <w:ind w:right="79"/>
    </w:pPr>
    <w:rPr>
      <w:rFonts w:asciiTheme="majorHAnsi" w:hAnsiTheme="majorHAnsi" w:cstheme="majorHAnsi"/>
      <w:color w:val="000000" w:themeColor="text1"/>
      <w:sz w:val="16"/>
    </w:rPr>
  </w:style>
  <w:style w:type="character" w:customStyle="1" w:styleId="SidfotChar">
    <w:name w:val="Sidfot Char"/>
    <w:basedOn w:val="Standardstycketeckensnitt"/>
    <w:link w:val="Sidfot"/>
    <w:uiPriority w:val="99"/>
    <w:rsid w:val="00783DA2"/>
    <w:rPr>
      <w:rFonts w:asciiTheme="majorHAnsi" w:hAnsiTheme="majorHAnsi" w:cstheme="majorHAnsi"/>
      <w:color w:val="000000" w:themeColor="text1"/>
      <w:sz w:val="16"/>
    </w:rPr>
  </w:style>
  <w:style w:type="paragraph" w:styleId="Punktlista">
    <w:name w:val="List Bullet"/>
    <w:basedOn w:val="Normal"/>
    <w:uiPriority w:val="24"/>
    <w:qFormat/>
    <w:rsid w:val="00215B7B"/>
    <w:pPr>
      <w:numPr>
        <w:numId w:val="2"/>
      </w:numPr>
      <w:spacing w:after="80"/>
      <w:ind w:left="284" w:hanging="284"/>
    </w:pPr>
  </w:style>
  <w:style w:type="paragraph" w:styleId="Numreradlista">
    <w:name w:val="List Number"/>
    <w:basedOn w:val="Normal"/>
    <w:uiPriority w:val="25"/>
    <w:qFormat/>
    <w:rsid w:val="006E332B"/>
    <w:pPr>
      <w:numPr>
        <w:numId w:val="1"/>
      </w:numPr>
      <w:spacing w:after="80"/>
    </w:pPr>
  </w:style>
  <w:style w:type="paragraph" w:styleId="Fotnotstext">
    <w:name w:val="footnote text"/>
    <w:basedOn w:val="Normal"/>
    <w:link w:val="FotnotstextChar"/>
    <w:uiPriority w:val="99"/>
    <w:rsid w:val="00DA786D"/>
    <w:pPr>
      <w:spacing w:after="40" w:line="240" w:lineRule="auto"/>
      <w:ind w:left="170" w:hanging="170"/>
    </w:pPr>
    <w:rPr>
      <w:sz w:val="16"/>
    </w:rPr>
  </w:style>
  <w:style w:type="character" w:customStyle="1" w:styleId="FotnotstextChar">
    <w:name w:val="Fotnotstext Char"/>
    <w:basedOn w:val="Standardstycketeckensnitt"/>
    <w:link w:val="Fotnotstext"/>
    <w:uiPriority w:val="99"/>
    <w:rsid w:val="00DA786D"/>
    <w:rPr>
      <w:sz w:val="16"/>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F76C46"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25"/>
    <w:rsid w:val="00972F07"/>
    <w:pPr>
      <w:numPr>
        <w:ilvl w:val="1"/>
      </w:numPr>
    </w:pPr>
    <w:rPr>
      <w:rFonts w:asciiTheme="majorHAnsi" w:hAnsiTheme="majorHAnsi"/>
    </w:rPr>
  </w:style>
  <w:style w:type="paragraph" w:styleId="Numreradlista3">
    <w:name w:val="List Number 3"/>
    <w:basedOn w:val="Numreradlista2"/>
    <w:uiPriority w:val="25"/>
    <w:rsid w:val="006E332B"/>
    <w:pPr>
      <w:numPr>
        <w:ilvl w:val="2"/>
      </w:numPr>
    </w:pPr>
  </w:style>
  <w:style w:type="paragraph" w:styleId="Numreradlista4">
    <w:name w:val="List Number 4"/>
    <w:basedOn w:val="Numreradlista3"/>
    <w:uiPriority w:val="25"/>
    <w:semiHidden/>
    <w:rsid w:val="009E7F82"/>
    <w:pPr>
      <w:numPr>
        <w:ilvl w:val="3"/>
      </w:numPr>
    </w:pPr>
  </w:style>
  <w:style w:type="paragraph" w:styleId="Numreradlista5">
    <w:name w:val="List Number 5"/>
    <w:basedOn w:val="Numreradlista4"/>
    <w:uiPriority w:val="25"/>
    <w:semiHidden/>
    <w:rsid w:val="009E7F82"/>
    <w:pPr>
      <w:numPr>
        <w:ilvl w:val="4"/>
      </w:numPr>
    </w:pPr>
  </w:style>
  <w:style w:type="paragraph" w:styleId="Punktlista2">
    <w:name w:val="List Bullet 2"/>
    <w:basedOn w:val="Punktlista"/>
    <w:uiPriority w:val="24"/>
    <w:rsid w:val="00A93DFF"/>
    <w:pPr>
      <w:numPr>
        <w:ilvl w:val="1"/>
      </w:numPr>
      <w:ind w:left="568" w:hanging="284"/>
    </w:pPr>
  </w:style>
  <w:style w:type="paragraph" w:styleId="Punktlista3">
    <w:name w:val="List Bullet 3"/>
    <w:basedOn w:val="Punktlista2"/>
    <w:uiPriority w:val="24"/>
    <w:rsid w:val="00A93DFF"/>
    <w:pPr>
      <w:numPr>
        <w:ilvl w:val="2"/>
      </w:numPr>
      <w:ind w:left="851" w:hanging="284"/>
    </w:pPr>
  </w:style>
  <w:style w:type="paragraph" w:styleId="Punktlista4">
    <w:name w:val="List Bullet 4"/>
    <w:basedOn w:val="Punktlista3"/>
    <w:uiPriority w:val="24"/>
    <w:semiHidden/>
    <w:rsid w:val="009E7F82"/>
    <w:pPr>
      <w:numPr>
        <w:ilvl w:val="3"/>
      </w:numPr>
    </w:pPr>
  </w:style>
  <w:style w:type="paragraph" w:styleId="Punktlista5">
    <w:name w:val="List Bullet 5"/>
    <w:basedOn w:val="Punktlista4"/>
    <w:uiPriority w:val="24"/>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375BC4"/>
    <w:rPr>
      <w:sz w:val="16"/>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uiPriority w:val="24"/>
    <w:semiHidden/>
    <w:qFormat/>
    <w:rsid w:val="004E0B05"/>
    <w:rPr>
      <w:vanish/>
      <w:color w:val="C00000"/>
    </w:rPr>
  </w:style>
  <w:style w:type="character" w:styleId="Platshllartext">
    <w:name w:val="Placeholder Text"/>
    <w:basedOn w:val="Standardstycketeckensnitt"/>
    <w:uiPriority w:val="99"/>
    <w:rsid w:val="00DC7280"/>
    <w:rPr>
      <w:color w:val="000000" w:themeColor="text1"/>
      <w:bdr w:val="none" w:sz="0" w:space="0" w:color="auto"/>
      <w:shd w:val="clear" w:color="auto" w:fill="F8DD99"/>
    </w:rPr>
  </w:style>
  <w:style w:type="paragraph" w:customStyle="1" w:styleId="Numreradrubrik1">
    <w:name w:val="Numrerad rubrik 1"/>
    <w:basedOn w:val="Rubrik1"/>
    <w:next w:val="Normal"/>
    <w:uiPriority w:val="19"/>
    <w:qFormat/>
    <w:rsid w:val="0003548F"/>
    <w:pPr>
      <w:numPr>
        <w:numId w:val="6"/>
      </w:numPr>
      <w:ind w:left="357" w:hanging="357"/>
    </w:pPr>
  </w:style>
  <w:style w:type="paragraph" w:customStyle="1" w:styleId="Numreradrubrik2">
    <w:name w:val="Numrerad rubrik 2"/>
    <w:basedOn w:val="Rubrik2"/>
    <w:next w:val="Normal"/>
    <w:uiPriority w:val="19"/>
    <w:qFormat/>
    <w:rsid w:val="009F73CF"/>
    <w:pPr>
      <w:numPr>
        <w:ilvl w:val="1"/>
        <w:numId w:val="3"/>
      </w:numPr>
    </w:pPr>
    <w:rPr>
      <w:rFonts w:asciiTheme="minorHAnsi" w:hAnsiTheme="minorHAnsi"/>
    </w:rPr>
  </w:style>
  <w:style w:type="paragraph" w:customStyle="1" w:styleId="Numreradrubrik3">
    <w:name w:val="Numrerad rubrik 3"/>
    <w:basedOn w:val="Rubrik3"/>
    <w:next w:val="Normal"/>
    <w:uiPriority w:val="19"/>
    <w:qFormat/>
    <w:rsid w:val="00AA5C9A"/>
    <w:pPr>
      <w:numPr>
        <w:ilvl w:val="2"/>
        <w:numId w:val="3"/>
      </w:numPr>
    </w:pPr>
  </w:style>
  <w:style w:type="paragraph" w:customStyle="1" w:styleId="Numreradrubrik4">
    <w:name w:val="Numrerad rubrik 4"/>
    <w:basedOn w:val="Rubrik4"/>
    <w:next w:val="Normal"/>
    <w:uiPriority w:val="19"/>
    <w:rsid w:val="00AA5C9A"/>
    <w:pPr>
      <w:numPr>
        <w:ilvl w:val="3"/>
        <w:numId w:val="3"/>
      </w:numPr>
    </w:pPr>
  </w:style>
  <w:style w:type="paragraph" w:styleId="Adress-brev">
    <w:name w:val="envelope address"/>
    <w:basedOn w:val="Normal"/>
    <w:uiPriority w:val="99"/>
    <w:rsid w:val="008B1CC0"/>
    <w:pPr>
      <w:spacing w:after="720" w:line="264" w:lineRule="auto"/>
      <w:ind w:left="5670" w:right="-1134"/>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375BC4"/>
    <w:rPr>
      <w:sz w:val="20"/>
      <w:lang w:val="en-GB"/>
    </w:rPr>
  </w:style>
  <w:style w:type="paragraph" w:styleId="Inledning">
    <w:name w:val="Salutation"/>
    <w:basedOn w:val="Normal"/>
    <w:next w:val="Normal"/>
    <w:link w:val="InledningChar"/>
    <w:uiPriority w:val="36"/>
    <w:rsid w:val="00BE3F3D"/>
    <w:rPr>
      <w:i/>
      <w:sz w:val="22"/>
    </w:rPr>
  </w:style>
  <w:style w:type="character" w:customStyle="1" w:styleId="InledningChar">
    <w:name w:val="Inledning Char"/>
    <w:basedOn w:val="Standardstycketeckensnitt"/>
    <w:link w:val="Inledning"/>
    <w:uiPriority w:val="36"/>
    <w:rsid w:val="00BE3F3D"/>
    <w:rPr>
      <w:i/>
      <w:sz w:val="22"/>
    </w:rPr>
  </w:style>
  <w:style w:type="paragraph" w:customStyle="1" w:styleId="Klla">
    <w:name w:val="Källa"/>
    <w:basedOn w:val="Normal"/>
    <w:next w:val="Normal"/>
    <w:uiPriority w:val="26"/>
    <w:rsid w:val="006A10BA"/>
    <w:pPr>
      <w:spacing w:line="240" w:lineRule="auto"/>
      <w:jc w:val="right"/>
    </w:pPr>
    <w:rPr>
      <w:rFonts w:asciiTheme="majorHAnsi" w:hAnsiTheme="majorHAnsi"/>
      <w:i/>
      <w:sz w:val="16"/>
    </w:rPr>
  </w:style>
  <w:style w:type="character" w:styleId="Sidnummer">
    <w:name w:val="page number"/>
    <w:basedOn w:val="Standardstycketeckensnitt"/>
    <w:uiPriority w:val="99"/>
    <w:rsid w:val="009B3608"/>
    <w:rPr>
      <w:szCs w:val="16"/>
    </w:rPr>
  </w:style>
  <w:style w:type="table" w:customStyle="1" w:styleId="SverigesLrare">
    <w:name w:val="Sveriges Lärare"/>
    <w:basedOn w:val="Normaltabell"/>
    <w:uiPriority w:val="99"/>
    <w:rsid w:val="00003C87"/>
    <w:pPr>
      <w:spacing w:after="0" w:line="240" w:lineRule="auto"/>
      <w:jc w:val="center"/>
    </w:pPr>
    <w:rPr>
      <w:rFonts w:ascii="Segoe UI" w:hAnsi="Segoe UI"/>
      <w:sz w:val="18"/>
    </w:rPr>
    <w:tblPr>
      <w:tblStyleRowBandSize w:val="1"/>
      <w:tblStyleColBandSize w:val="1"/>
      <w:tblBorders>
        <w:insideV w:val="single" w:sz="4" w:space="0" w:color="13504F" w:themeColor="accent3"/>
      </w:tblBorders>
      <w:tblCellMar>
        <w:top w:w="28" w:type="dxa"/>
        <w:left w:w="113" w:type="dxa"/>
        <w:bottom w:w="28" w:type="dxa"/>
        <w:right w:w="113" w:type="dxa"/>
      </w:tblCellMar>
    </w:tblPr>
    <w:tcPr>
      <w:vAlign w:val="center"/>
    </w:tcPr>
    <w:tblStylePr w:type="firstRow">
      <w:pPr>
        <w:wordWrap/>
        <w:spacing w:afterLines="0" w:after="80" w:afterAutospacing="0" w:line="240" w:lineRule="auto"/>
      </w:pPr>
      <w:rPr>
        <w:rFonts w:ascii="Segoe UI" w:hAnsi="Segoe UI"/>
        <w:b/>
        <w:sz w:val="18"/>
      </w:rPr>
      <w:tblPr/>
      <w:tcPr>
        <w:tcBorders>
          <w:bottom w:val="single" w:sz="8" w:space="0" w:color="13504F" w:themeColor="accent3"/>
        </w:tcBorders>
      </w:tcPr>
    </w:tblStylePr>
    <w:tblStylePr w:type="lastRow">
      <w:pPr>
        <w:wordWrap/>
        <w:spacing w:line="240" w:lineRule="auto"/>
      </w:pPr>
      <w:rPr>
        <w:b/>
      </w:rPr>
      <w:tblPr/>
      <w:tcPr>
        <w:tcBorders>
          <w:top w:val="single" w:sz="8" w:space="0" w:color="13504F" w:themeColor="accent3"/>
        </w:tcBorders>
      </w:tcPr>
    </w:tblStylePr>
    <w:tblStylePr w:type="firstCol">
      <w:pPr>
        <w:wordWrap/>
        <w:spacing w:line="240" w:lineRule="auto"/>
        <w:jc w:val="left"/>
      </w:pPr>
      <w:tblPr/>
      <w:tcPr>
        <w:tcBorders>
          <w:top w:val="nil"/>
          <w:left w:val="nil"/>
          <w:bottom w:val="nil"/>
          <w:right w:val="nil"/>
          <w:insideH w:val="nil"/>
          <w:insideV w:val="nil"/>
          <w:tl2br w:val="nil"/>
          <w:tr2bl w:val="nil"/>
        </w:tcBorders>
      </w:tcPr>
    </w:tblStylePr>
    <w:tblStylePr w:type="lastCol">
      <w:pPr>
        <w:wordWrap/>
        <w:spacing w:line="240" w:lineRule="auto"/>
      </w:pPr>
    </w:tblStylePr>
    <w:tblStylePr w:type="band1Vert">
      <w:pPr>
        <w:wordWrap/>
        <w:spacing w:line="240" w:lineRule="auto"/>
      </w:pPr>
    </w:tblStylePr>
    <w:tblStylePr w:type="band2Vert">
      <w:pPr>
        <w:wordWrap/>
        <w:spacing w:line="240" w:lineRule="auto"/>
      </w:pPr>
    </w:tblStylePr>
    <w:tblStylePr w:type="band1Horz">
      <w:pPr>
        <w:wordWrap/>
        <w:spacing w:line="240" w:lineRule="auto"/>
      </w:pPr>
      <w:tblPr/>
      <w:tcPr>
        <w:shd w:val="clear" w:color="auto" w:fill="D9E1DB"/>
      </w:tcPr>
    </w:tblStylePr>
    <w:tblStylePr w:type="band2Horz">
      <w:pPr>
        <w:wordWrap/>
        <w:spacing w:line="240" w:lineRule="auto"/>
      </w:pPr>
    </w:tblStylePr>
    <w:tblStylePr w:type="neCell">
      <w:pPr>
        <w:wordWrap/>
        <w:spacing w:line="240" w:lineRule="auto"/>
      </w:pPr>
    </w:tblStylePr>
    <w:tblStylePr w:type="nwCell">
      <w:pPr>
        <w:wordWrap/>
        <w:spacing w:line="240" w:lineRule="auto"/>
      </w:pPr>
      <w:rPr>
        <w:sz w:val="21"/>
      </w:rPr>
    </w:tblStylePr>
  </w:style>
  <w:style w:type="paragraph" w:customStyle="1" w:styleId="Indrag">
    <w:name w:val="Indrag"/>
    <w:basedOn w:val="Normal"/>
    <w:uiPriority w:val="26"/>
    <w:qFormat/>
    <w:rsid w:val="00095E23"/>
    <w:pPr>
      <w:numPr>
        <w:numId w:val="5"/>
      </w:numPr>
      <w:tabs>
        <w:tab w:val="left" w:pos="567"/>
      </w:tabs>
      <w:spacing w:after="80"/>
      <w:ind w:left="425" w:hanging="425"/>
    </w:pPr>
  </w:style>
  <w:style w:type="paragraph" w:customStyle="1" w:styleId="Paragraflista">
    <w:name w:val="Paragraflista"/>
    <w:basedOn w:val="Normal"/>
    <w:semiHidden/>
    <w:qFormat/>
    <w:rsid w:val="009F73CF"/>
    <w:pPr>
      <w:numPr>
        <w:numId w:val="4"/>
      </w:numPr>
      <w:spacing w:before="240" w:after="40"/>
    </w:pPr>
    <w:rPr>
      <w:rFonts w:asciiTheme="majorHAnsi" w:hAnsiTheme="majorHAnsi"/>
      <w:b/>
    </w:rPr>
  </w:style>
  <w:style w:type="paragraph" w:customStyle="1" w:styleId="ParagrafNumrering">
    <w:name w:val="Paragraf Numrering"/>
    <w:basedOn w:val="Numreradrubrik1"/>
    <w:next w:val="Normal"/>
    <w:semiHidden/>
    <w:rsid w:val="00ED61C8"/>
    <w:pPr>
      <w:numPr>
        <w:numId w:val="3"/>
      </w:numPr>
      <w:spacing w:before="240"/>
    </w:pPr>
    <w:rPr>
      <w:color w:val="000000" w:themeColor="text1"/>
      <w:sz w:val="20"/>
    </w:rPr>
  </w:style>
  <w:style w:type="character" w:styleId="Olstomnmnande">
    <w:name w:val="Unresolved Mention"/>
    <w:basedOn w:val="Standardstycketeckensnitt"/>
    <w:uiPriority w:val="99"/>
    <w:semiHidden/>
    <w:unhideWhenUsed/>
    <w:rsid w:val="000F0A6E"/>
    <w:rPr>
      <w:color w:val="605E5C"/>
      <w:shd w:val="clear" w:color="auto" w:fill="E1DFDD"/>
    </w:rPr>
  </w:style>
  <w:style w:type="character" w:styleId="Radnummer">
    <w:name w:val="line number"/>
    <w:basedOn w:val="Standardstycketeckensnitt"/>
    <w:uiPriority w:val="99"/>
    <w:semiHidden/>
    <w:rsid w:val="004F0718"/>
    <w:rPr>
      <w:color w:val="A6A6A6" w:themeColor="background1" w:themeShade="A6"/>
      <w:sz w:val="16"/>
    </w:rPr>
  </w:style>
  <w:style w:type="character" w:styleId="Kommentarsreferens">
    <w:name w:val="annotation reference"/>
    <w:basedOn w:val="Standardstycketeckensnitt"/>
    <w:uiPriority w:val="99"/>
    <w:semiHidden/>
    <w:rsid w:val="00591224"/>
    <w:rPr>
      <w:sz w:val="16"/>
      <w:szCs w:val="16"/>
    </w:rPr>
  </w:style>
  <w:style w:type="table" w:styleId="Oformateradtabell4">
    <w:name w:val="Plain Table 4"/>
    <w:basedOn w:val="Normaltabell"/>
    <w:uiPriority w:val="44"/>
    <w:rsid w:val="00B945C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3">
    <w:name w:val="Plain Table 3"/>
    <w:basedOn w:val="Normaltabell"/>
    <w:uiPriority w:val="43"/>
    <w:rsid w:val="00B945C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unktlistagr">
    <w:name w:val="Punktlista grå"/>
    <w:basedOn w:val="Normal"/>
    <w:uiPriority w:val="24"/>
    <w:semiHidden/>
    <w:qFormat/>
    <w:rsid w:val="004D14BE"/>
    <w:pPr>
      <w:numPr>
        <w:numId w:val="7"/>
      </w:numPr>
      <w:ind w:left="568" w:hanging="284"/>
      <w:contextualSpacing/>
    </w:pPr>
    <w:rPr>
      <w:color w:val="BFBFBF" w:themeColor="background1" w:themeShade="BF"/>
    </w:rPr>
  </w:style>
  <w:style w:type="paragraph" w:styleId="Kommentarer">
    <w:name w:val="annotation text"/>
    <w:basedOn w:val="Normal"/>
    <w:link w:val="KommentarerChar"/>
    <w:uiPriority w:val="99"/>
    <w:semiHidden/>
    <w:rsid w:val="00591224"/>
    <w:pPr>
      <w:spacing w:line="240" w:lineRule="auto"/>
    </w:pPr>
  </w:style>
  <w:style w:type="character" w:customStyle="1" w:styleId="KommentarerChar">
    <w:name w:val="Kommentarer Char"/>
    <w:basedOn w:val="Standardstycketeckensnitt"/>
    <w:link w:val="Kommentarer"/>
    <w:uiPriority w:val="99"/>
    <w:semiHidden/>
    <w:rsid w:val="00591224"/>
  </w:style>
  <w:style w:type="paragraph" w:styleId="Kommentarsmne">
    <w:name w:val="annotation subject"/>
    <w:basedOn w:val="Kommentarer"/>
    <w:next w:val="Kommentarer"/>
    <w:link w:val="KommentarsmneChar"/>
    <w:uiPriority w:val="99"/>
    <w:semiHidden/>
    <w:rsid w:val="00591224"/>
    <w:rPr>
      <w:b/>
      <w:bCs/>
    </w:rPr>
  </w:style>
  <w:style w:type="character" w:customStyle="1" w:styleId="KommentarsmneChar">
    <w:name w:val="Kommentarsämne Char"/>
    <w:basedOn w:val="KommentarerChar"/>
    <w:link w:val="Kommentarsmne"/>
    <w:uiPriority w:val="99"/>
    <w:semiHidden/>
    <w:rsid w:val="00591224"/>
    <w:rPr>
      <w:b/>
      <w:bCs/>
    </w:rPr>
  </w:style>
  <w:style w:type="paragraph" w:customStyle="1" w:styleId="Referens">
    <w:name w:val="Referens"/>
    <w:basedOn w:val="Normal"/>
    <w:qFormat/>
    <w:rsid w:val="00794C5A"/>
    <w:pPr>
      <w:spacing w:after="80"/>
      <w:ind w:left="284" w:hanging="284"/>
    </w:pPr>
  </w:style>
  <w:style w:type="paragraph" w:customStyle="1" w:styleId="Figurrubrik">
    <w:name w:val="Figurrubrik"/>
    <w:basedOn w:val="Normal"/>
    <w:link w:val="FigurrubrikChar"/>
    <w:uiPriority w:val="5"/>
    <w:qFormat/>
    <w:rsid w:val="00CB2D57"/>
    <w:pPr>
      <w:spacing w:after="80" w:line="200" w:lineRule="exact"/>
    </w:pPr>
    <w:rPr>
      <w:rFonts w:asciiTheme="majorHAnsi" w:hAnsiTheme="majorHAnsi" w:cs="Segoe UI"/>
      <w:b/>
      <w:bCs/>
      <w:noProof/>
      <w:color w:val="241F21"/>
      <w:sz w:val="16"/>
      <w:szCs w:val="21"/>
    </w:rPr>
  </w:style>
  <w:style w:type="character" w:customStyle="1" w:styleId="FigurrubrikChar">
    <w:name w:val="Figurrubrik Char"/>
    <w:basedOn w:val="Standardstycketeckensnitt"/>
    <w:link w:val="Figurrubrik"/>
    <w:uiPriority w:val="5"/>
    <w:rsid w:val="00CB2D57"/>
    <w:rPr>
      <w:rFonts w:asciiTheme="majorHAnsi" w:hAnsiTheme="majorHAnsi" w:cs="Segoe UI"/>
      <w:b/>
      <w:bCs/>
      <w:noProof/>
      <w:color w:val="241F21"/>
      <w:sz w:val="16"/>
      <w:szCs w:val="21"/>
    </w:rPr>
  </w:style>
  <w:style w:type="paragraph" w:customStyle="1" w:styleId="Metodrubriker">
    <w:name w:val="Metodrubriker"/>
    <w:basedOn w:val="Rubrik3"/>
    <w:next w:val="Normal"/>
    <w:uiPriority w:val="10"/>
    <w:semiHidden/>
    <w:rsid w:val="00693CD6"/>
    <w:pPr>
      <w:outlineLvl w:val="1"/>
    </w:pPr>
  </w:style>
  <w:style w:type="paragraph" w:customStyle="1" w:styleId="Centreratbudskap">
    <w:name w:val="Centrerat budskap"/>
    <w:basedOn w:val="Rubrik3"/>
    <w:uiPriority w:val="14"/>
    <w:qFormat/>
    <w:rsid w:val="00A516A9"/>
    <w:pPr>
      <w:suppressAutoHyphens w:val="0"/>
      <w:spacing w:before="0" w:after="120" w:line="264" w:lineRule="auto"/>
      <w:jc w:val="center"/>
      <w:outlineLvl w:val="9"/>
    </w:pPr>
    <w:rPr>
      <w:color w:val="4D7955" w:themeColor="accent1"/>
      <w:sz w:val="18"/>
      <w:szCs w:val="18"/>
    </w:rPr>
  </w:style>
  <w:style w:type="paragraph" w:customStyle="1" w:styleId="Kursivtcitat">
    <w:name w:val="Kursivt citat"/>
    <w:basedOn w:val="Normal"/>
    <w:link w:val="KursivtcitatChar"/>
    <w:qFormat/>
    <w:rsid w:val="00BE0E2B"/>
    <w:pPr>
      <w:spacing w:after="40"/>
      <w:ind w:left="284" w:hanging="74"/>
    </w:pPr>
    <w:rPr>
      <w:i/>
      <w:iCs/>
    </w:rPr>
  </w:style>
  <w:style w:type="paragraph" w:customStyle="1" w:styleId="Namn">
    <w:name w:val="Namn"/>
    <w:aliases w:val="titel eller källa till citat"/>
    <w:basedOn w:val="Normal"/>
    <w:link w:val="NamnChar"/>
    <w:qFormat/>
    <w:rsid w:val="00BE0E2B"/>
    <w:pPr>
      <w:tabs>
        <w:tab w:val="num" w:pos="720"/>
      </w:tabs>
      <w:spacing w:after="200" w:line="240" w:lineRule="auto"/>
      <w:ind w:left="568" w:hanging="284"/>
      <w:contextualSpacing/>
    </w:pPr>
    <w:rPr>
      <w:rFonts w:asciiTheme="majorHAnsi" w:hAnsiTheme="majorHAnsi" w:cstheme="majorHAnsi"/>
      <w:sz w:val="18"/>
      <w:szCs w:val="18"/>
      <w:lang w:val="en-US"/>
    </w:rPr>
  </w:style>
  <w:style w:type="character" w:customStyle="1" w:styleId="KursivtcitatChar">
    <w:name w:val="Kursivt citat Char"/>
    <w:basedOn w:val="Standardstycketeckensnitt"/>
    <w:link w:val="Kursivtcitat"/>
    <w:rsid w:val="00BE0E2B"/>
    <w:rPr>
      <w:i/>
      <w:iCs/>
    </w:rPr>
  </w:style>
  <w:style w:type="character" w:customStyle="1" w:styleId="NamnChar">
    <w:name w:val="Namn Char"/>
    <w:aliases w:val="titel eller källa till citat Char"/>
    <w:basedOn w:val="Standardstycketeckensnitt"/>
    <w:link w:val="Namn"/>
    <w:rsid w:val="00BE0E2B"/>
    <w:rPr>
      <w:rFonts w:asciiTheme="majorHAnsi" w:hAnsiTheme="majorHAnsi" w:cstheme="majorHAnsi"/>
      <w:sz w:val="18"/>
      <w:szCs w:val="18"/>
      <w:lang w:val="en-US"/>
    </w:rPr>
  </w:style>
  <w:style w:type="paragraph" w:styleId="Brdtext">
    <w:name w:val="Body Text"/>
    <w:basedOn w:val="Normal"/>
    <w:link w:val="BrdtextChar"/>
    <w:uiPriority w:val="6"/>
    <w:qFormat/>
    <w:rsid w:val="00F46517"/>
    <w:pPr>
      <w:spacing w:after="0" w:line="280" w:lineRule="atLeast"/>
    </w:pPr>
    <w:rPr>
      <w:rFonts w:eastAsiaTheme="minorHAnsi"/>
      <w:sz w:val="24"/>
      <w:szCs w:val="24"/>
    </w:rPr>
  </w:style>
  <w:style w:type="character" w:customStyle="1" w:styleId="BrdtextChar">
    <w:name w:val="Brödtext Char"/>
    <w:basedOn w:val="Standardstycketeckensnitt"/>
    <w:link w:val="Brdtext"/>
    <w:uiPriority w:val="6"/>
    <w:rsid w:val="00F46517"/>
    <w:rPr>
      <w:rFonts w:eastAsiaTheme="minorHAnsi"/>
      <w:sz w:val="24"/>
      <w:szCs w:val="24"/>
    </w:rPr>
  </w:style>
  <w:style w:type="paragraph" w:styleId="Revision">
    <w:name w:val="Revision"/>
    <w:hidden/>
    <w:uiPriority w:val="99"/>
    <w:semiHidden/>
    <w:rsid w:val="008E7A92"/>
    <w:pPr>
      <w:spacing w:after="0" w:line="240" w:lineRule="auto"/>
    </w:pPr>
  </w:style>
  <w:style w:type="table" w:customStyle="1" w:styleId="a">
    <w:basedOn w:val="TableNormal"/>
    <w:pPr>
      <w:spacing w:after="0" w:line="240" w:lineRule="auto"/>
      <w:jc w:val="center"/>
    </w:pPr>
    <w:rPr>
      <w:rFonts w:ascii="Quattrocento Sans" w:eastAsia="Quattrocento Sans" w:hAnsi="Quattrocento Sans" w:cs="Quattrocento Sans"/>
      <w:sz w:val="18"/>
      <w:szCs w:val="18"/>
    </w:rPr>
    <w:tblPr>
      <w:tblStyleRowBandSize w:val="1"/>
      <w:tblStyleColBandSize w:val="1"/>
      <w:tblCellMar>
        <w:top w:w="0" w:type="dxa"/>
        <w:left w:w="0" w:type="dxa"/>
        <w:bottom w:w="0" w:type="dxa"/>
        <w:right w:w="0" w:type="dxa"/>
      </w:tblCellMar>
    </w:tblPr>
    <w:tcPr>
      <w:vAlign w:val="center"/>
    </w:tc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pPr>
      <w:spacing w:after="0" w:line="240" w:lineRule="auto"/>
      <w:jc w:val="center"/>
    </w:pPr>
    <w:rPr>
      <w:rFonts w:ascii="Quattrocento Sans" w:eastAsia="Quattrocento Sans" w:hAnsi="Quattrocento Sans" w:cs="Quattrocento Sans"/>
      <w:sz w:val="18"/>
      <w:szCs w:val="18"/>
    </w:rPr>
    <w:tblPr>
      <w:tblStyleRowBandSize w:val="1"/>
      <w:tblStyleColBandSize w:val="1"/>
      <w:tblCellMar>
        <w:top w:w="0" w:type="dxa"/>
        <w:left w:w="0" w:type="dxa"/>
        <w:bottom w:w="0" w:type="dxa"/>
        <w:right w:w="0"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verigesLärare">
  <a:themeElements>
    <a:clrScheme name="Sveriges Lärare - Färger Word">
      <a:dk1>
        <a:srgbClr val="000000"/>
      </a:dk1>
      <a:lt1>
        <a:srgbClr val="FFFFFF"/>
      </a:lt1>
      <a:dk2>
        <a:srgbClr val="13504F"/>
      </a:dk2>
      <a:lt2>
        <a:srgbClr val="FFFFFF"/>
      </a:lt2>
      <a:accent1>
        <a:srgbClr val="4D7955"/>
      </a:accent1>
      <a:accent2>
        <a:srgbClr val="D3A973"/>
      </a:accent2>
      <a:accent3>
        <a:srgbClr val="13504F"/>
      </a:accent3>
      <a:accent4>
        <a:srgbClr val="E3AF25"/>
      </a:accent4>
      <a:accent5>
        <a:srgbClr val="3E4B5D"/>
      </a:accent5>
      <a:accent6>
        <a:srgbClr val="9D986E"/>
      </a:accent6>
      <a:hlink>
        <a:srgbClr val="F76C46"/>
      </a:hlink>
      <a:folHlink>
        <a:srgbClr val="97936B"/>
      </a:folHlink>
    </a:clrScheme>
    <a:fontScheme name="Sveriges Lärare - Word - Typsnitt">
      <a:majorFont>
        <a:latin typeface="Segoe UI"/>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Björk">
      <a:srgbClr val="F4EFD7"/>
    </a:custClr>
    <a:custClr name="Pion">
      <a:srgbClr val="F76C46"/>
    </a:custClr>
    <a:custClr name="Choklad">
      <a:srgbClr val="241F21"/>
    </a:custClr>
    <a:custClr>
      <a:srgbClr val="335855"/>
    </a:custClr>
    <a:custClr>
      <a:srgbClr val="668280"/>
    </a:custClr>
    <a:custClr>
      <a:srgbClr val="99ABAA"/>
    </a:custClr>
    <a:custClr>
      <a:srgbClr val="CCD5D5"/>
    </a:custClr>
    <a:custClr>
      <a:srgbClr val="B1AD8B"/>
    </a:custClr>
    <a:custClr>
      <a:srgbClr val="C4C1A8"/>
    </a:custClr>
    <a:custClr>
      <a:srgbClr val="D8D6C5"/>
    </a:custClr>
    <a:custClr>
      <a:srgbClr val="EBEAE2"/>
    </a:custClr>
    <a:custClr>
      <a:srgbClr val="F1BC33"/>
    </a:custClr>
    <a:custClr>
      <a:srgbClr val="F4CD66"/>
    </a:custClr>
    <a:custClr>
      <a:srgbClr val="F8DD99"/>
    </a:custClr>
    <a:custClr>
      <a:srgbClr val="FBEECC"/>
    </a:custClr>
    <a:custClr>
      <a:srgbClr val="FF805E"/>
    </a:custClr>
    <a:custClr>
      <a:srgbClr val="FFA086"/>
    </a:custClr>
    <a:custClr>
      <a:srgbClr val="FFBFAF"/>
    </a:custClr>
    <a:custClr>
      <a:srgbClr val="FFDFD7"/>
    </a:custClr>
    <a:custClr>
      <a:srgbClr val="996633"/>
    </a:custClr>
  </a:custClrLst>
  <a:extLst>
    <a:ext uri="{05A4C25C-085E-4340-85A3-A5531E510DB2}">
      <thm15:themeFamily xmlns:thm15="http://schemas.microsoft.com/office/thememl/2012/main" name="SverigesLärare" id="{A4D34176-6AC6-47AD-9AC0-9BC089BFADAC}" vid="{DD30B380-8463-449B-A082-49EE9CD9A99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upvfapVy5RbB5EjrXuxAXxBN8Q==">CgMxLjAyDmguank5cjhkNm8yOHQxMg1oLmRkdTJrc2hyeWo1Mg5oLnVtcnNyb3Z5c2lwajIOaC43OG1nNmt5YTE0ZnIyDmgubjUzam1objQzd25rOAByITF1Z0VfdlB0cXRyVThiUTItdTZEV3lTRHBMMm1rT1E4Ng==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754</Words>
  <Characters>4000</Characters>
  <Application>Microsoft Office Word</Application>
  <DocSecurity>0</DocSecurity>
  <Lines>33</Lines>
  <Paragraphs>9</Paragraphs>
  <ScaleCrop>false</ScaleCrop>
  <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Wiström</dc:creator>
  <cp:lastModifiedBy>Sveriges Lärare</cp:lastModifiedBy>
  <cp:revision>2</cp:revision>
  <dcterms:created xsi:type="dcterms:W3CDTF">2025-02-23T14:48:00Z</dcterms:created>
  <dcterms:modified xsi:type="dcterms:W3CDTF">2025-02-23T14:48:00Z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0x01010069312716E71F3D44B0B6435525874069</vt:lpwstr>
  </property>
  <property fmtid="{D5CDD505-2E9C-101B-9397-08002B2CF9AE}" pid="3" name="MediaServiceImageTags">
    <vt:lpwstr/>
  </property>
</Properties>
</file>