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7BFE5" w14:textId="3FD20E17" w:rsidR="001C0CF1" w:rsidRDefault="001C0CF1">
      <w:r>
        <w:rPr>
          <w:noProof/>
        </w:rPr>
        <w:drawing>
          <wp:inline distT="0" distB="0" distL="0" distR="0" wp14:anchorId="37DAAD92" wp14:editId="5B419AEC">
            <wp:extent cx="1836497" cy="360000"/>
            <wp:effectExtent l="0" t="0" r="0" b="254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96DAC541-7B7A-43D3-8B79-37D633B846F1}">
                          <asvg:svgBlip xmlns:asvg="http://schemas.microsoft.com/office/drawing/2016/SVG/main" r:embed="rId8"/>
                        </a:ext>
                      </a:extLst>
                    </a:blip>
                    <a:stretch>
                      <a:fillRect/>
                    </a:stretch>
                  </pic:blipFill>
                  <pic:spPr>
                    <a:xfrm>
                      <a:off x="0" y="0"/>
                      <a:ext cx="1836497" cy="360000"/>
                    </a:xfrm>
                    <a:prstGeom prst="rect">
                      <a:avLst/>
                    </a:prstGeom>
                  </pic:spPr>
                </pic:pic>
              </a:graphicData>
            </a:graphic>
          </wp:inline>
        </w:drawing>
      </w:r>
      <w:r>
        <w:tab/>
      </w:r>
      <w:r>
        <w:tab/>
      </w:r>
      <w:r>
        <w:tab/>
      </w:r>
    </w:p>
    <w:p w14:paraId="11AA3884" w14:textId="3B447EFF" w:rsidR="00E87D03" w:rsidRDefault="000821D4" w:rsidP="000821D4">
      <w:pPr>
        <w:pStyle w:val="Rubrik1"/>
      </w:pPr>
      <w:r>
        <w:t>Sveriges Lärares yrkande inför lönerevision 2024</w:t>
      </w:r>
    </w:p>
    <w:p w14:paraId="70ED137F" w14:textId="1EAA4F11" w:rsidR="00380D12" w:rsidRPr="00CB209D" w:rsidRDefault="000A2EF8" w:rsidP="006A15AA">
      <w:pPr>
        <w:pStyle w:val="Normalwebb"/>
        <w:rPr>
          <w:rFonts w:asciiTheme="minorHAnsi" w:hAnsiTheme="minorHAnsi" w:cstheme="minorBidi"/>
          <w:color w:val="000000" w:themeColor="text1"/>
        </w:rPr>
      </w:pPr>
      <w:r w:rsidRPr="00CB209D">
        <w:rPr>
          <w:rFonts w:asciiTheme="minorHAnsi" w:hAnsiTheme="minorHAnsi" w:cstheme="minorBidi"/>
          <w:color w:val="000000" w:themeColor="text1"/>
        </w:rPr>
        <w:t>Leksands kommun</w:t>
      </w:r>
      <w:r w:rsidR="006A15AA" w:rsidRPr="00CB209D">
        <w:rPr>
          <w:rFonts w:asciiTheme="minorHAnsi" w:hAnsiTheme="minorHAnsi" w:cstheme="minorBidi"/>
          <w:color w:val="000000" w:themeColor="text1"/>
        </w:rPr>
        <w:t xml:space="preserve"> behöver säkra kompetensförsörjningen</w:t>
      </w:r>
      <w:r w:rsidRPr="00CB209D">
        <w:rPr>
          <w:rFonts w:asciiTheme="minorHAnsi" w:hAnsiTheme="minorHAnsi" w:cstheme="minorBidi"/>
          <w:color w:val="000000" w:themeColor="text1"/>
        </w:rPr>
        <w:t xml:space="preserve"> </w:t>
      </w:r>
      <w:r w:rsidR="00DD75DC" w:rsidRPr="00CB209D">
        <w:rPr>
          <w:rFonts w:asciiTheme="minorHAnsi" w:hAnsiTheme="minorHAnsi" w:cstheme="minorBidi"/>
          <w:color w:val="000000" w:themeColor="text1"/>
        </w:rPr>
        <w:t xml:space="preserve">i förskolan och skolan. </w:t>
      </w:r>
      <w:r w:rsidR="006A15AA" w:rsidRPr="00CB209D">
        <w:rPr>
          <w:rFonts w:asciiTheme="minorHAnsi" w:hAnsiTheme="minorHAnsi" w:cstheme="minorBidi"/>
          <w:color w:val="000000" w:themeColor="text1"/>
        </w:rPr>
        <w:t>Detta kräver en lönestruktur</w:t>
      </w:r>
      <w:r w:rsidRPr="00CB209D">
        <w:rPr>
          <w:rFonts w:asciiTheme="minorHAnsi" w:hAnsiTheme="minorHAnsi" w:cstheme="minorBidi"/>
          <w:color w:val="000000" w:themeColor="text1"/>
        </w:rPr>
        <w:t xml:space="preserve"> </w:t>
      </w:r>
      <w:r w:rsidR="00C13495" w:rsidRPr="00CB209D">
        <w:rPr>
          <w:rFonts w:asciiTheme="minorHAnsi" w:hAnsiTheme="minorHAnsi" w:cstheme="minorBidi"/>
          <w:color w:val="000000" w:themeColor="text1"/>
        </w:rPr>
        <w:t>s</w:t>
      </w:r>
      <w:r w:rsidR="006A15AA" w:rsidRPr="00CB209D">
        <w:rPr>
          <w:rFonts w:asciiTheme="minorHAnsi" w:hAnsiTheme="minorHAnsi" w:cstheme="minorBidi"/>
          <w:color w:val="000000" w:themeColor="text1"/>
        </w:rPr>
        <w:t xml:space="preserve">om säkerställer att arbetsgivaren behåller erfarna och kompetenta lärare </w:t>
      </w:r>
      <w:r w:rsidR="00C869D4">
        <w:rPr>
          <w:rFonts w:asciiTheme="minorHAnsi" w:hAnsiTheme="minorHAnsi" w:cstheme="minorBidi"/>
          <w:color w:val="000000" w:themeColor="text1"/>
        </w:rPr>
        <w:t>och studievägledare</w:t>
      </w:r>
      <w:r w:rsidR="005860F9">
        <w:rPr>
          <w:rFonts w:asciiTheme="minorHAnsi" w:hAnsiTheme="minorHAnsi" w:cstheme="minorBidi"/>
          <w:color w:val="000000" w:themeColor="text1"/>
        </w:rPr>
        <w:t xml:space="preserve"> och som attraherar </w:t>
      </w:r>
      <w:r w:rsidR="005860F9" w:rsidRPr="00D561B1">
        <w:rPr>
          <w:rFonts w:asciiTheme="minorHAnsi" w:hAnsiTheme="minorHAnsi" w:cstheme="minorBidi"/>
        </w:rPr>
        <w:t>ny personal</w:t>
      </w:r>
      <w:r w:rsidR="005860F9" w:rsidRPr="00E210A9">
        <w:rPr>
          <w:rFonts w:asciiTheme="minorHAnsi" w:hAnsiTheme="minorHAnsi" w:cstheme="minorBidi"/>
          <w:color w:val="FF0000"/>
        </w:rPr>
        <w:t xml:space="preserve">. </w:t>
      </w:r>
      <w:r w:rsidR="006A15AA" w:rsidRPr="00E210A9">
        <w:rPr>
          <w:rFonts w:asciiTheme="minorHAnsi" w:hAnsiTheme="minorHAnsi" w:cstheme="minorBidi"/>
          <w:color w:val="FF0000"/>
        </w:rPr>
        <w:t xml:space="preserve"> </w:t>
      </w:r>
      <w:r w:rsidR="0056429F" w:rsidRPr="00CB209D">
        <w:rPr>
          <w:rFonts w:asciiTheme="minorHAnsi" w:hAnsiTheme="minorHAnsi" w:cstheme="minorBidi"/>
          <w:color w:val="000000" w:themeColor="text1"/>
        </w:rPr>
        <w:t>Våra medlemmar</w:t>
      </w:r>
      <w:r w:rsidR="006A15AA" w:rsidRPr="00CB209D">
        <w:rPr>
          <w:rFonts w:asciiTheme="minorHAnsi" w:hAnsiTheme="minorHAnsi" w:cstheme="minorBidi"/>
          <w:color w:val="000000" w:themeColor="text1"/>
        </w:rPr>
        <w:t xml:space="preserve"> ska ha en god löneutveckling under hela yrkeslivet och lönesättningen ska baseras på såväl formella meriter som på yrkesskicklighet.</w:t>
      </w:r>
    </w:p>
    <w:p w14:paraId="1332CAEF" w14:textId="10AD2C42" w:rsidR="00346ACB" w:rsidRPr="00C26B81" w:rsidRDefault="006A15AA" w:rsidP="00042A6A">
      <w:pPr>
        <w:pStyle w:val="Normalwebb"/>
        <w:rPr>
          <w:rFonts w:asciiTheme="minorHAnsi" w:hAnsiTheme="minorHAnsi" w:cstheme="minorBidi"/>
          <w:color w:val="000000" w:themeColor="text1"/>
        </w:rPr>
      </w:pPr>
      <w:r w:rsidRPr="00CB209D">
        <w:rPr>
          <w:rFonts w:asciiTheme="minorHAnsi" w:hAnsiTheme="minorHAnsi" w:cstheme="minorBidi"/>
          <w:color w:val="000000" w:themeColor="text1"/>
        </w:rPr>
        <w:t>För många</w:t>
      </w:r>
      <w:r w:rsidR="003268D4" w:rsidRPr="00CB209D">
        <w:rPr>
          <w:rFonts w:asciiTheme="minorHAnsi" w:hAnsiTheme="minorHAnsi" w:cstheme="minorBidi"/>
          <w:color w:val="000000" w:themeColor="text1"/>
        </w:rPr>
        <w:t xml:space="preserve"> </w:t>
      </w:r>
      <w:r w:rsidR="003268D4" w:rsidRPr="00CB209D">
        <w:rPr>
          <w:rFonts w:asciiTheme="minorHAnsi" w:hAnsiTheme="minorHAnsi" w:cstheme="minorBidi"/>
        </w:rPr>
        <w:t>förskollärare,</w:t>
      </w:r>
      <w:r w:rsidRPr="00CB209D">
        <w:rPr>
          <w:rFonts w:asciiTheme="minorHAnsi" w:hAnsiTheme="minorHAnsi" w:cstheme="minorBidi"/>
          <w:color w:val="FF0000"/>
        </w:rPr>
        <w:t xml:space="preserve"> </w:t>
      </w:r>
      <w:r w:rsidRPr="00CB209D">
        <w:rPr>
          <w:rFonts w:asciiTheme="minorHAnsi" w:hAnsiTheme="minorHAnsi" w:cstheme="minorBidi"/>
          <w:color w:val="000000" w:themeColor="text1"/>
        </w:rPr>
        <w:t>lärare</w:t>
      </w:r>
      <w:r w:rsidR="0056429F" w:rsidRPr="00CB209D">
        <w:rPr>
          <w:rFonts w:asciiTheme="minorHAnsi" w:hAnsiTheme="minorHAnsi" w:cstheme="minorBidi"/>
          <w:color w:val="000000" w:themeColor="text1"/>
        </w:rPr>
        <w:t xml:space="preserve"> och studievägledare</w:t>
      </w:r>
      <w:r w:rsidRPr="00CB209D">
        <w:rPr>
          <w:rFonts w:asciiTheme="minorHAnsi" w:hAnsiTheme="minorHAnsi" w:cstheme="minorBidi"/>
          <w:color w:val="000000" w:themeColor="text1"/>
        </w:rPr>
        <w:t xml:space="preserve"> med lång erfarenhet är byte av arbete eller arbetsplats den enda möjligheten att åstadkomma en reell löneutveckling. Denna rörlighet riskerar att ske på bekostnad av kontinuitet och trygghet för eleverna och försämrar arbetsmiljön för kollegorna</w:t>
      </w:r>
      <w:r w:rsidR="000A2EF8" w:rsidRPr="00CB209D">
        <w:rPr>
          <w:rFonts w:asciiTheme="minorHAnsi" w:hAnsiTheme="minorHAnsi" w:cstheme="minorBidi"/>
          <w:color w:val="000000" w:themeColor="text1"/>
        </w:rPr>
        <w:t xml:space="preserve">. </w:t>
      </w:r>
      <w:r w:rsidR="00860294" w:rsidRPr="00CB209D">
        <w:rPr>
          <w:rFonts w:asciiTheme="minorHAnsi" w:hAnsiTheme="minorHAnsi" w:cstheme="minorBidi"/>
          <w:b/>
        </w:rPr>
        <w:t>Detta har vi inte råd med i Leksand</w:t>
      </w:r>
      <w:r w:rsidR="00795A60">
        <w:rPr>
          <w:rFonts w:asciiTheme="minorHAnsi" w:hAnsiTheme="minorHAnsi" w:cstheme="minorBidi"/>
          <w:color w:val="000000" w:themeColor="text1"/>
        </w:rPr>
        <w:t xml:space="preserve"> då andelen </w:t>
      </w:r>
      <w:r w:rsidR="004D4DCC" w:rsidRPr="00CB209D">
        <w:rPr>
          <w:rFonts w:asciiTheme="minorHAnsi" w:hAnsiTheme="minorHAnsi" w:cstheme="minorBidi"/>
          <w:color w:val="000000" w:themeColor="text1"/>
        </w:rPr>
        <w:t xml:space="preserve">lärare som är behöriga i minst ett ämne </w:t>
      </w:r>
      <w:r w:rsidR="005860F9">
        <w:rPr>
          <w:rFonts w:asciiTheme="minorHAnsi" w:hAnsiTheme="minorHAnsi" w:cstheme="minorBidi"/>
          <w:color w:val="000000" w:themeColor="text1"/>
        </w:rPr>
        <w:t xml:space="preserve">endast är </w:t>
      </w:r>
      <w:r w:rsidR="004D4DCC" w:rsidRPr="00CB209D">
        <w:rPr>
          <w:rFonts w:asciiTheme="minorHAnsi" w:hAnsiTheme="minorHAnsi" w:cstheme="minorBidi"/>
          <w:color w:val="000000" w:themeColor="text1"/>
        </w:rPr>
        <w:t>67,9 % i grundskolan och 79,1 % i gymnasieskolan</w:t>
      </w:r>
      <w:r w:rsidR="004D4DCC">
        <w:rPr>
          <w:rFonts w:asciiTheme="minorHAnsi" w:hAnsiTheme="minorHAnsi" w:cstheme="minorBidi"/>
          <w:color w:val="000000" w:themeColor="text1"/>
        </w:rPr>
        <w:t xml:space="preserve"> (</w:t>
      </w:r>
      <w:r w:rsidR="00F1504C" w:rsidRPr="00F1504C">
        <w:rPr>
          <w:rFonts w:asciiTheme="minorHAnsi" w:hAnsiTheme="minorHAnsi" w:cstheme="minorBidi"/>
        </w:rPr>
        <w:t>Statistik, Skolverket</w:t>
      </w:r>
      <w:r w:rsidR="004D4DCC" w:rsidRPr="00F1504C">
        <w:rPr>
          <w:rFonts w:asciiTheme="minorHAnsi" w:hAnsiTheme="minorHAnsi" w:cstheme="minorBidi"/>
        </w:rPr>
        <w:t xml:space="preserve">). </w:t>
      </w:r>
      <w:r w:rsidR="00795A60">
        <w:rPr>
          <w:rFonts w:asciiTheme="minorHAnsi" w:hAnsiTheme="minorHAnsi" w:cstheme="minorBidi"/>
          <w:color w:val="000000" w:themeColor="text1"/>
        </w:rPr>
        <w:t xml:space="preserve">Vidare ser Sveriges Lärare i Leksand </w:t>
      </w:r>
      <w:r w:rsidR="00DD43B4" w:rsidRPr="00CB209D">
        <w:rPr>
          <w:rFonts w:asciiTheme="minorHAnsi" w:hAnsiTheme="minorHAnsi" w:cstheme="minorBidi"/>
          <w:color w:val="000000" w:themeColor="text1"/>
        </w:rPr>
        <w:t xml:space="preserve">med stor </w:t>
      </w:r>
      <w:r w:rsidR="003F3A4E" w:rsidRPr="00CB209D">
        <w:rPr>
          <w:rFonts w:asciiTheme="minorHAnsi" w:hAnsiTheme="minorHAnsi" w:cstheme="minorBidi"/>
          <w:color w:val="000000" w:themeColor="text1"/>
        </w:rPr>
        <w:t xml:space="preserve">oro </w:t>
      </w:r>
      <w:r w:rsidR="00DD43B4" w:rsidRPr="00CB209D">
        <w:rPr>
          <w:rFonts w:asciiTheme="minorHAnsi" w:hAnsiTheme="minorHAnsi" w:cstheme="minorBidi"/>
          <w:color w:val="000000" w:themeColor="text1"/>
        </w:rPr>
        <w:t xml:space="preserve">hur omkringliggande kommuner satsar mer på löneutveckling för </w:t>
      </w:r>
      <w:r w:rsidR="00D8169B" w:rsidRPr="00CB209D">
        <w:rPr>
          <w:rFonts w:asciiTheme="minorHAnsi" w:hAnsiTheme="minorHAnsi" w:cstheme="minorBidi"/>
          <w:color w:val="000000" w:themeColor="text1"/>
        </w:rPr>
        <w:t>lärare och studievägledare än vad som gjorts i Leksands kommun</w:t>
      </w:r>
      <w:r w:rsidR="0038575B">
        <w:rPr>
          <w:rFonts w:asciiTheme="minorHAnsi" w:hAnsiTheme="minorHAnsi" w:cstheme="minorBidi"/>
          <w:color w:val="000000" w:themeColor="text1"/>
        </w:rPr>
        <w:t xml:space="preserve">. </w:t>
      </w:r>
      <w:r w:rsidR="00AC02C7" w:rsidRPr="00CB209D">
        <w:rPr>
          <w:rFonts w:asciiTheme="minorHAnsi" w:hAnsiTheme="minorHAnsi" w:cstheme="minorBidi"/>
          <w:color w:val="000000" w:themeColor="text1"/>
        </w:rPr>
        <w:t xml:space="preserve">I </w:t>
      </w:r>
      <w:r w:rsidR="76DF2391" w:rsidRPr="00CB209D">
        <w:rPr>
          <w:rFonts w:asciiTheme="minorHAnsi" w:hAnsiTheme="minorHAnsi" w:cstheme="minorBidi"/>
          <w:color w:val="000000" w:themeColor="text1"/>
        </w:rPr>
        <w:t>de</w:t>
      </w:r>
      <w:r w:rsidR="00AC02C7" w:rsidRPr="00CB209D">
        <w:rPr>
          <w:rFonts w:asciiTheme="minorHAnsi" w:hAnsiTheme="minorHAnsi" w:cstheme="minorBidi"/>
          <w:color w:val="000000" w:themeColor="text1"/>
        </w:rPr>
        <w:t xml:space="preserve"> senaste lönerevisione</w:t>
      </w:r>
      <w:r w:rsidR="00286C90" w:rsidRPr="00CB209D">
        <w:rPr>
          <w:rFonts w:asciiTheme="minorHAnsi" w:hAnsiTheme="minorHAnsi" w:cstheme="minorBidi"/>
          <w:color w:val="000000" w:themeColor="text1"/>
        </w:rPr>
        <w:t>rna ser vi</w:t>
      </w:r>
      <w:r w:rsidR="00763AED" w:rsidRPr="00CB209D">
        <w:rPr>
          <w:rFonts w:asciiTheme="minorHAnsi" w:hAnsiTheme="minorHAnsi" w:cstheme="minorBidi"/>
          <w:color w:val="000000" w:themeColor="text1"/>
        </w:rPr>
        <w:t xml:space="preserve"> </w:t>
      </w:r>
      <w:r w:rsidR="00286C90" w:rsidRPr="00CB209D">
        <w:rPr>
          <w:rFonts w:asciiTheme="minorHAnsi" w:hAnsiTheme="minorHAnsi" w:cstheme="minorBidi"/>
          <w:color w:val="000000" w:themeColor="text1"/>
        </w:rPr>
        <w:t>att Leksands kommun tillsammans med Borlänge kommun placerar</w:t>
      </w:r>
      <w:r w:rsidR="00E151B5" w:rsidRPr="00CB209D">
        <w:rPr>
          <w:rFonts w:asciiTheme="minorHAnsi" w:hAnsiTheme="minorHAnsi" w:cstheme="minorBidi"/>
          <w:color w:val="000000" w:themeColor="text1"/>
        </w:rPr>
        <w:t xml:space="preserve"> sig bland de som satsar minst på löner för sina anställda </w:t>
      </w:r>
      <w:r w:rsidR="00640BC5" w:rsidRPr="00CB209D">
        <w:rPr>
          <w:rFonts w:asciiTheme="minorHAnsi" w:hAnsiTheme="minorHAnsi" w:cstheme="minorBidi"/>
          <w:color w:val="000000" w:themeColor="text1"/>
        </w:rPr>
        <w:t xml:space="preserve">jämfört med våra </w:t>
      </w:r>
      <w:r w:rsidR="00B506C8" w:rsidRPr="00CB209D">
        <w:rPr>
          <w:rFonts w:asciiTheme="minorHAnsi" w:hAnsiTheme="minorHAnsi" w:cstheme="minorBidi"/>
        </w:rPr>
        <w:t>grannkommun</w:t>
      </w:r>
      <w:r w:rsidR="00042A6A" w:rsidRPr="00CB209D">
        <w:rPr>
          <w:rFonts w:asciiTheme="minorHAnsi" w:hAnsiTheme="minorHAnsi" w:cstheme="minorBidi"/>
        </w:rPr>
        <w:t xml:space="preserve">er. </w:t>
      </w:r>
    </w:p>
    <w:p w14:paraId="1D2B96D0" w14:textId="3A0B89FB" w:rsidR="00F12AF4" w:rsidRDefault="00454FB0" w:rsidP="00F12AF4">
      <w:pPr>
        <w:pStyle w:val="Normalwebb"/>
        <w:rPr>
          <w:rFonts w:asciiTheme="minorHAnsi" w:hAnsiTheme="minorHAnsi" w:cstheme="minorBidi"/>
        </w:rPr>
      </w:pPr>
      <w:r>
        <w:rPr>
          <w:rFonts w:asciiTheme="minorHAnsi" w:hAnsiTheme="minorHAnsi" w:cstheme="minorBidi"/>
        </w:rPr>
        <w:t xml:space="preserve">Leksands kommun har som mål att </w:t>
      </w:r>
      <w:r w:rsidR="00126EA3">
        <w:rPr>
          <w:rFonts w:asciiTheme="minorHAnsi" w:hAnsiTheme="minorHAnsi" w:cstheme="minorBidi"/>
        </w:rPr>
        <w:t>ha Sveriges bästa grundskola</w:t>
      </w:r>
      <w:r w:rsidR="00365B5E">
        <w:rPr>
          <w:rFonts w:asciiTheme="minorHAnsi" w:hAnsiTheme="minorHAnsi" w:cstheme="minorBidi"/>
        </w:rPr>
        <w:t xml:space="preserve">. Just nu befinner kommunen sig ett läge där </w:t>
      </w:r>
      <w:r w:rsidR="0092591E">
        <w:rPr>
          <w:rFonts w:asciiTheme="minorHAnsi" w:hAnsiTheme="minorHAnsi" w:cstheme="minorBidi"/>
        </w:rPr>
        <w:t>skolresultaten pekar på det motsatta (Kommunplan 2024, Leksands kommun)</w:t>
      </w:r>
      <w:r w:rsidR="0052363D">
        <w:rPr>
          <w:rFonts w:asciiTheme="minorHAnsi" w:hAnsiTheme="minorHAnsi" w:cstheme="minorBidi"/>
        </w:rPr>
        <w:t xml:space="preserve"> </w:t>
      </w:r>
      <w:r w:rsidR="0052363D" w:rsidRPr="002E0E13">
        <w:rPr>
          <w:rFonts w:asciiTheme="minorHAnsi" w:hAnsiTheme="minorHAnsi" w:cstheme="minorBidi"/>
        </w:rPr>
        <w:t xml:space="preserve">och huvudmannen behöver agera för att detta ska bli verklighet. </w:t>
      </w:r>
      <w:r w:rsidR="00F51DDB" w:rsidRPr="00CB209D">
        <w:rPr>
          <w:rFonts w:asciiTheme="minorHAnsi" w:hAnsiTheme="minorHAnsi" w:cstheme="minorBidi"/>
        </w:rPr>
        <w:t>Enligt SKR är f</w:t>
      </w:r>
      <w:r w:rsidR="00112065" w:rsidRPr="00CB209D">
        <w:rPr>
          <w:rFonts w:asciiTheme="minorHAnsi" w:hAnsiTheme="minorHAnsi" w:cstheme="minorBidi"/>
        </w:rPr>
        <w:t>r</w:t>
      </w:r>
      <w:r w:rsidR="00466AFA">
        <w:rPr>
          <w:rFonts w:asciiTheme="minorHAnsi" w:hAnsiTheme="minorHAnsi" w:cstheme="minorBidi"/>
        </w:rPr>
        <w:t xml:space="preserve">amgångsfaktorer </w:t>
      </w:r>
      <w:r w:rsidR="00112065" w:rsidRPr="00CB209D">
        <w:rPr>
          <w:rFonts w:asciiTheme="minorHAnsi" w:hAnsiTheme="minorHAnsi" w:cstheme="minorBidi"/>
        </w:rPr>
        <w:t>för att skapa en bra skola att utveckla styrmedel som stimulerar motivationen hos lärarna. Chefer som är kommunikativa, medarbetare som upplever självständighet och som har möjlighet till lärande i arbetet och vars lön beror på den egna prestationen är mer motiverade i arbetet än lärare som upplever motsatsen.</w:t>
      </w:r>
      <w:r w:rsidR="00F51DDB" w:rsidRPr="00CB209D">
        <w:rPr>
          <w:rFonts w:asciiTheme="minorHAnsi" w:hAnsiTheme="minorHAnsi" w:cstheme="minorBidi"/>
        </w:rPr>
        <w:t xml:space="preserve"> </w:t>
      </w:r>
      <w:r w:rsidR="00112065" w:rsidRPr="00CB209D">
        <w:rPr>
          <w:rFonts w:asciiTheme="minorHAnsi" w:hAnsiTheme="minorHAnsi" w:cstheme="minorBidi"/>
        </w:rPr>
        <w:t>(</w:t>
      </w:r>
      <w:proofErr w:type="spellStart"/>
      <w:r w:rsidR="00112065" w:rsidRPr="00CB209D">
        <w:rPr>
          <w:rFonts w:asciiTheme="minorHAnsi" w:hAnsiTheme="minorHAnsi" w:cstheme="minorBidi"/>
        </w:rPr>
        <w:t>Cirkulärnr</w:t>
      </w:r>
      <w:proofErr w:type="spellEnd"/>
      <w:r w:rsidR="00112065" w:rsidRPr="00CB209D">
        <w:rPr>
          <w:rFonts w:asciiTheme="minorHAnsi" w:hAnsiTheme="minorHAnsi" w:cstheme="minorBidi"/>
        </w:rPr>
        <w:t>: 2000:72, SKR)</w:t>
      </w:r>
      <w:r w:rsidR="006B7C32" w:rsidRPr="00CB209D">
        <w:rPr>
          <w:rFonts w:asciiTheme="minorHAnsi" w:hAnsiTheme="minorHAnsi" w:cstheme="minorBidi"/>
        </w:rPr>
        <w:t xml:space="preserve"> </w:t>
      </w:r>
      <w:r w:rsidR="00603079" w:rsidRPr="00CB209D">
        <w:rPr>
          <w:rFonts w:asciiTheme="minorHAnsi" w:hAnsiTheme="minorHAnsi" w:cstheme="minorBidi"/>
        </w:rPr>
        <w:t xml:space="preserve">Vi saknar en uttalad ambition och tydlig plan från </w:t>
      </w:r>
      <w:r w:rsidR="00715466" w:rsidRPr="00CB209D">
        <w:rPr>
          <w:rFonts w:asciiTheme="minorHAnsi" w:hAnsiTheme="minorHAnsi" w:cstheme="minorBidi"/>
        </w:rPr>
        <w:t>arbetsgivaren</w:t>
      </w:r>
      <w:r w:rsidR="00603079" w:rsidRPr="00CB209D">
        <w:rPr>
          <w:rFonts w:asciiTheme="minorHAnsi" w:hAnsiTheme="minorHAnsi" w:cstheme="minorBidi"/>
        </w:rPr>
        <w:t xml:space="preserve"> hur en uppvärdering av våra medlemmars löner ska ske. </w:t>
      </w:r>
    </w:p>
    <w:p w14:paraId="208C31E5" w14:textId="3D0C576A" w:rsidR="00F15786" w:rsidRPr="00CB209D" w:rsidRDefault="00F15786" w:rsidP="00F15786">
      <w:pPr>
        <w:pStyle w:val="Normalwebb"/>
        <w:rPr>
          <w:rFonts w:asciiTheme="minorHAnsi" w:hAnsiTheme="minorHAnsi" w:cstheme="minorBidi"/>
          <w:color w:val="FF0000"/>
        </w:rPr>
      </w:pPr>
      <w:r w:rsidRPr="00CB209D">
        <w:rPr>
          <w:rFonts w:asciiTheme="minorHAnsi" w:hAnsiTheme="minorHAnsi" w:cstheme="minorBidi"/>
          <w:color w:val="000000" w:themeColor="text1"/>
        </w:rPr>
        <w:t xml:space="preserve">I lönerevisionen 2023 valde Leksands kommun att inte följa ”märket”, vilket nu måste kompenseras för. I SKR:s kommentar till löneavtalet </w:t>
      </w:r>
      <w:r w:rsidRPr="00CB209D">
        <w:rPr>
          <w:rFonts w:asciiTheme="minorHAnsi" w:hAnsiTheme="minorHAnsi" w:cstheme="minorBidi"/>
          <w:color w:val="000000"/>
        </w:rPr>
        <w:t xml:space="preserve">HÖK 21 påpekas vikten av att följa märket då vi behöver ha lönekostnadsökningar som tar hänsyn till omvärlden. Nivån på märket påverkar skatteintäkterna och därmed ett nära samband med kommunens möjlighet att finansiera motsvarande löneökningsnivå. </w:t>
      </w:r>
      <w:r w:rsidRPr="00E210A9">
        <w:rPr>
          <w:rFonts w:asciiTheme="minorHAnsi" w:hAnsiTheme="minorHAnsi" w:cstheme="minorBidi"/>
        </w:rPr>
        <w:t>(</w:t>
      </w:r>
      <w:r w:rsidR="000C1446" w:rsidRPr="00E210A9">
        <w:rPr>
          <w:rFonts w:asciiTheme="minorHAnsi" w:hAnsiTheme="minorHAnsi" w:cstheme="minorBidi"/>
        </w:rPr>
        <w:t>Löneavtalets grunder och intentioner</w:t>
      </w:r>
      <w:r w:rsidR="00E210A9" w:rsidRPr="00E210A9">
        <w:rPr>
          <w:rFonts w:asciiTheme="minorHAnsi" w:hAnsiTheme="minorHAnsi" w:cstheme="minorBidi"/>
        </w:rPr>
        <w:t>, SKR</w:t>
      </w:r>
      <w:r w:rsidRPr="00E210A9">
        <w:rPr>
          <w:rFonts w:asciiTheme="minorHAnsi" w:hAnsiTheme="minorHAnsi" w:cstheme="minorBidi"/>
        </w:rPr>
        <w:t>)</w:t>
      </w:r>
    </w:p>
    <w:p w14:paraId="152AA86E" w14:textId="247ED203" w:rsidR="00F15786" w:rsidRPr="00CB209D" w:rsidRDefault="00034EC8" w:rsidP="00F12AF4">
      <w:pPr>
        <w:pStyle w:val="Normalwebb"/>
        <w:rPr>
          <w:rFonts w:asciiTheme="minorHAnsi" w:eastAsiaTheme="majorEastAsia" w:hAnsiTheme="minorHAnsi" w:cstheme="minorBidi"/>
        </w:rPr>
      </w:pPr>
      <w:r>
        <w:rPr>
          <w:rFonts w:asciiTheme="minorHAnsi" w:eastAsiaTheme="majorEastAsia" w:hAnsiTheme="minorHAnsi" w:cstheme="minorBidi"/>
        </w:rPr>
        <w:t xml:space="preserve">Med anledning av ovanstående yrkar Sveriges Lärare i Leksand följande inför </w:t>
      </w:r>
      <w:r w:rsidR="008275FC">
        <w:rPr>
          <w:rFonts w:asciiTheme="minorHAnsi" w:eastAsiaTheme="majorEastAsia" w:hAnsiTheme="minorHAnsi" w:cstheme="minorBidi"/>
        </w:rPr>
        <w:t xml:space="preserve">lönerevision 2024: </w:t>
      </w:r>
    </w:p>
    <w:p w14:paraId="2C45667B" w14:textId="403584F6" w:rsidR="00F12AF4" w:rsidRPr="00CB209D" w:rsidRDefault="00F12AF4" w:rsidP="00F12AF4">
      <w:pPr>
        <w:pStyle w:val="Normalwebb"/>
        <w:numPr>
          <w:ilvl w:val="0"/>
          <w:numId w:val="1"/>
        </w:numPr>
        <w:rPr>
          <w:rFonts w:asciiTheme="minorHAnsi" w:hAnsiTheme="minorHAnsi" w:cstheme="minorHAnsi"/>
          <w:color w:val="000000"/>
        </w:rPr>
      </w:pPr>
      <w:r w:rsidRPr="00CB209D">
        <w:rPr>
          <w:rFonts w:asciiTheme="minorHAnsi" w:hAnsiTheme="minorHAnsi" w:cstheme="minorHAnsi"/>
          <w:color w:val="000000"/>
        </w:rPr>
        <w:t xml:space="preserve">Våra medlemsgrupper måste få </w:t>
      </w:r>
      <w:r w:rsidR="000821D4" w:rsidRPr="00CB209D">
        <w:rPr>
          <w:rFonts w:asciiTheme="minorHAnsi" w:hAnsiTheme="minorHAnsi" w:cstheme="minorHAnsi"/>
          <w:color w:val="000000"/>
        </w:rPr>
        <w:t xml:space="preserve">minst </w:t>
      </w:r>
      <w:r w:rsidRPr="00CB209D">
        <w:rPr>
          <w:rFonts w:asciiTheme="minorHAnsi" w:hAnsiTheme="minorHAnsi" w:cstheme="minorHAnsi"/>
          <w:color w:val="000000"/>
        </w:rPr>
        <w:t>samma procentuella utfall som andra yrkesgrupper.</w:t>
      </w:r>
    </w:p>
    <w:p w14:paraId="5E0EDD8F" w14:textId="77777777" w:rsidR="00E210A9" w:rsidRDefault="003B7AEB" w:rsidP="00E210A9">
      <w:pPr>
        <w:pStyle w:val="Normalwebb"/>
        <w:numPr>
          <w:ilvl w:val="0"/>
          <w:numId w:val="1"/>
        </w:numPr>
        <w:rPr>
          <w:rFonts w:asciiTheme="minorHAnsi" w:hAnsiTheme="minorHAnsi" w:cstheme="minorBidi"/>
          <w:color w:val="000000"/>
        </w:rPr>
      </w:pPr>
      <w:r w:rsidRPr="00CB209D">
        <w:rPr>
          <w:rFonts w:asciiTheme="minorHAnsi" w:hAnsiTheme="minorHAnsi" w:cstheme="minorBidi"/>
          <w:color w:val="000000" w:themeColor="text1"/>
        </w:rPr>
        <w:t xml:space="preserve">Vi kräver kompensation för </w:t>
      </w:r>
      <w:r w:rsidR="005C4A48" w:rsidRPr="00CB209D">
        <w:rPr>
          <w:rFonts w:asciiTheme="minorHAnsi" w:hAnsiTheme="minorHAnsi" w:cstheme="minorBidi"/>
          <w:color w:val="000000" w:themeColor="text1"/>
        </w:rPr>
        <w:t xml:space="preserve">det låga </w:t>
      </w:r>
      <w:r w:rsidR="00794364" w:rsidRPr="00CB209D">
        <w:rPr>
          <w:rFonts w:asciiTheme="minorHAnsi" w:hAnsiTheme="minorHAnsi" w:cstheme="minorBidi"/>
          <w:color w:val="000000" w:themeColor="text1"/>
        </w:rPr>
        <w:t xml:space="preserve">lönepåslaget i förhållande till märket 2023 i </w:t>
      </w:r>
      <w:r w:rsidR="00F12AF4" w:rsidRPr="00CB209D">
        <w:rPr>
          <w:rFonts w:asciiTheme="minorHAnsi" w:hAnsiTheme="minorHAnsi" w:cstheme="minorBidi"/>
          <w:color w:val="000000" w:themeColor="text1"/>
        </w:rPr>
        <w:t>nästa avtalsrörelse 2024</w:t>
      </w:r>
      <w:r w:rsidR="00A13CA3" w:rsidRPr="00CB209D">
        <w:rPr>
          <w:rFonts w:asciiTheme="minorHAnsi" w:hAnsiTheme="minorHAnsi" w:cstheme="minorBidi"/>
          <w:color w:val="000000" w:themeColor="text1"/>
        </w:rPr>
        <w:t xml:space="preserve"> </w:t>
      </w:r>
      <w:r w:rsidR="178CB0F9" w:rsidRPr="00CB209D">
        <w:rPr>
          <w:rFonts w:asciiTheme="minorHAnsi" w:hAnsiTheme="minorHAnsi" w:cstheme="minorBidi"/>
          <w:color w:val="000000" w:themeColor="text1"/>
        </w:rPr>
        <w:t>så</w:t>
      </w:r>
      <w:r w:rsidR="00A13CA3" w:rsidRPr="00CB209D">
        <w:rPr>
          <w:rFonts w:asciiTheme="minorHAnsi" w:hAnsiTheme="minorHAnsi" w:cstheme="minorBidi"/>
          <w:color w:val="000000" w:themeColor="text1"/>
        </w:rPr>
        <w:t xml:space="preserve"> löneutvecklingen </w:t>
      </w:r>
      <w:r w:rsidR="15BFEAA0" w:rsidRPr="00CB209D">
        <w:rPr>
          <w:rFonts w:asciiTheme="minorHAnsi" w:hAnsiTheme="minorHAnsi" w:cstheme="minorBidi"/>
          <w:color w:val="000000" w:themeColor="text1"/>
        </w:rPr>
        <w:t>2023 – 20</w:t>
      </w:r>
      <w:r w:rsidR="006A7980" w:rsidRPr="00CB209D">
        <w:rPr>
          <w:rFonts w:asciiTheme="minorHAnsi" w:hAnsiTheme="minorHAnsi" w:cstheme="minorBidi"/>
          <w:color w:val="000000" w:themeColor="text1"/>
        </w:rPr>
        <w:t>2</w:t>
      </w:r>
      <w:r w:rsidR="15BFEAA0" w:rsidRPr="00CB209D">
        <w:rPr>
          <w:rFonts w:asciiTheme="minorHAnsi" w:hAnsiTheme="minorHAnsi" w:cstheme="minorBidi"/>
          <w:color w:val="000000" w:themeColor="text1"/>
        </w:rPr>
        <w:t xml:space="preserve">4 står i paritet </w:t>
      </w:r>
      <w:r w:rsidR="00BE276D" w:rsidRPr="00CB209D">
        <w:rPr>
          <w:rFonts w:asciiTheme="minorHAnsi" w:hAnsiTheme="minorHAnsi" w:cstheme="minorBidi"/>
          <w:color w:val="000000" w:themeColor="text1"/>
        </w:rPr>
        <w:t>med industriavtalets</w:t>
      </w:r>
      <w:r w:rsidR="00AB09A7" w:rsidRPr="00CB209D">
        <w:rPr>
          <w:rFonts w:asciiTheme="minorHAnsi" w:hAnsiTheme="minorHAnsi" w:cstheme="minorBidi"/>
          <w:color w:val="000000" w:themeColor="text1"/>
        </w:rPr>
        <w:t xml:space="preserve"> märke</w:t>
      </w:r>
      <w:r w:rsidR="0053192F" w:rsidRPr="00CB209D">
        <w:rPr>
          <w:rFonts w:asciiTheme="minorHAnsi" w:hAnsiTheme="minorHAnsi" w:cstheme="minorBidi"/>
          <w:color w:val="000000" w:themeColor="text1"/>
        </w:rPr>
        <w:t xml:space="preserve"> (7,3 % </w:t>
      </w:r>
      <w:r w:rsidR="003907AF" w:rsidRPr="00CB209D">
        <w:rPr>
          <w:rFonts w:asciiTheme="minorHAnsi" w:hAnsiTheme="minorHAnsi" w:cstheme="minorBidi"/>
          <w:color w:val="000000" w:themeColor="text1"/>
        </w:rPr>
        <w:t>2023–2024</w:t>
      </w:r>
      <w:r w:rsidR="0053192F" w:rsidRPr="00CB209D">
        <w:rPr>
          <w:rFonts w:asciiTheme="minorHAnsi" w:hAnsiTheme="minorHAnsi" w:cstheme="minorBidi"/>
          <w:color w:val="000000" w:themeColor="text1"/>
        </w:rPr>
        <w:t>).</w:t>
      </w:r>
    </w:p>
    <w:p w14:paraId="2AFD868D" w14:textId="5B7CCE9A" w:rsidR="008275FC" w:rsidRPr="00E210A9" w:rsidRDefault="00022AAA" w:rsidP="00E210A9">
      <w:pPr>
        <w:pStyle w:val="Normalwebb"/>
        <w:numPr>
          <w:ilvl w:val="0"/>
          <w:numId w:val="1"/>
        </w:numPr>
        <w:rPr>
          <w:rFonts w:asciiTheme="minorHAnsi" w:hAnsiTheme="minorHAnsi" w:cstheme="minorBidi"/>
          <w:color w:val="000000"/>
        </w:rPr>
      </w:pPr>
      <w:r w:rsidRPr="00E210A9">
        <w:rPr>
          <w:rFonts w:asciiTheme="minorHAnsi" w:hAnsiTheme="minorHAnsi" w:cstheme="minorBidi"/>
          <w:color w:val="000000" w:themeColor="text1"/>
        </w:rPr>
        <w:lastRenderedPageBreak/>
        <w:t xml:space="preserve">En satsning på de yrkesgrupper bland våra medlemmar som </w:t>
      </w:r>
      <w:r w:rsidR="00047A32" w:rsidRPr="00E210A9">
        <w:rPr>
          <w:rFonts w:asciiTheme="minorHAnsi" w:hAnsiTheme="minorHAnsi" w:cstheme="minorBidi"/>
          <w:color w:val="000000" w:themeColor="text1"/>
        </w:rPr>
        <w:t>inte satsats på i de senaste lönerevisionerna</w:t>
      </w:r>
      <w:r w:rsidR="00875BDE" w:rsidRPr="00E210A9">
        <w:rPr>
          <w:rFonts w:asciiTheme="minorHAnsi" w:hAnsiTheme="minorHAnsi" w:cstheme="minorBidi"/>
          <w:color w:val="000000" w:themeColor="text1"/>
        </w:rPr>
        <w:t xml:space="preserve"> på det sätt som gjorts med förskollärare och lärare </w:t>
      </w:r>
      <w:r w:rsidR="006A7980" w:rsidRPr="00E210A9">
        <w:rPr>
          <w:rFonts w:asciiTheme="minorHAnsi" w:hAnsiTheme="minorHAnsi" w:cstheme="minorBidi"/>
          <w:color w:val="000000" w:themeColor="text1"/>
        </w:rPr>
        <w:t xml:space="preserve">i </w:t>
      </w:r>
      <w:r w:rsidR="00875BDE" w:rsidRPr="00E210A9">
        <w:rPr>
          <w:rFonts w:asciiTheme="minorHAnsi" w:hAnsiTheme="minorHAnsi" w:cstheme="minorBidi"/>
          <w:color w:val="000000" w:themeColor="text1"/>
        </w:rPr>
        <w:t xml:space="preserve">åk </w:t>
      </w:r>
      <w:r w:rsidR="003907AF" w:rsidRPr="00E210A9">
        <w:rPr>
          <w:rFonts w:asciiTheme="minorHAnsi" w:hAnsiTheme="minorHAnsi" w:cstheme="minorBidi"/>
          <w:color w:val="000000" w:themeColor="text1"/>
        </w:rPr>
        <w:t>7–9</w:t>
      </w:r>
      <w:r w:rsidR="00875BDE" w:rsidRPr="00E210A9">
        <w:rPr>
          <w:rFonts w:asciiTheme="minorHAnsi" w:hAnsiTheme="minorHAnsi" w:cstheme="minorBidi"/>
          <w:color w:val="000000" w:themeColor="text1"/>
        </w:rPr>
        <w:t xml:space="preserve">. </w:t>
      </w:r>
    </w:p>
    <w:p w14:paraId="4E730023" w14:textId="1BB2F5C8" w:rsidR="00E644E3" w:rsidRDefault="00FC77E8" w:rsidP="00E644E3">
      <w:pPr>
        <w:pStyle w:val="Normalwebb"/>
        <w:numPr>
          <w:ilvl w:val="0"/>
          <w:numId w:val="1"/>
        </w:numPr>
        <w:rPr>
          <w:rFonts w:asciiTheme="minorHAnsi" w:hAnsiTheme="minorHAnsi" w:cstheme="minorBidi"/>
          <w:color w:val="000000"/>
        </w:rPr>
      </w:pPr>
      <w:r w:rsidRPr="008275FC">
        <w:rPr>
          <w:rFonts w:asciiTheme="minorHAnsi" w:hAnsiTheme="minorHAnsi" w:cstheme="minorBidi"/>
          <w:color w:val="000000" w:themeColor="text1"/>
        </w:rPr>
        <w:t xml:space="preserve">Att lång erfarenhet tillsammans med yrkesskicklighet särskilt beaktas i </w:t>
      </w:r>
      <w:r w:rsidR="00BE276D" w:rsidRPr="008275FC">
        <w:rPr>
          <w:rFonts w:asciiTheme="minorHAnsi" w:hAnsiTheme="minorHAnsi" w:cstheme="minorBidi"/>
          <w:color w:val="000000" w:themeColor="text1"/>
        </w:rPr>
        <w:t>kommande lönerevision</w:t>
      </w:r>
      <w:r w:rsidRPr="008275FC">
        <w:rPr>
          <w:rFonts w:asciiTheme="minorHAnsi" w:hAnsiTheme="minorHAnsi" w:cstheme="minorBidi"/>
          <w:color w:val="000000" w:themeColor="text1"/>
        </w:rPr>
        <w:t xml:space="preserve"> </w:t>
      </w:r>
      <w:r w:rsidR="00E644E3">
        <w:rPr>
          <w:rFonts w:asciiTheme="minorHAnsi" w:hAnsiTheme="minorHAnsi" w:cstheme="minorBidi"/>
          <w:color w:val="000000" w:themeColor="text1"/>
        </w:rPr>
        <w:t>då</w:t>
      </w:r>
      <w:r w:rsidRPr="008275FC">
        <w:rPr>
          <w:rFonts w:asciiTheme="minorHAnsi" w:hAnsiTheme="minorHAnsi" w:cstheme="minorBidi"/>
          <w:color w:val="000000" w:themeColor="text1"/>
        </w:rPr>
        <w:t xml:space="preserve"> det står för stabilitet och kontinuitet i </w:t>
      </w:r>
      <w:r w:rsidR="00715466" w:rsidRPr="008275FC">
        <w:rPr>
          <w:rFonts w:asciiTheme="minorHAnsi" w:hAnsiTheme="minorHAnsi" w:cstheme="minorBidi"/>
          <w:color w:val="000000" w:themeColor="text1"/>
        </w:rPr>
        <w:t>verksamheten</w:t>
      </w:r>
      <w:r w:rsidR="007F42D8" w:rsidRPr="008275FC">
        <w:rPr>
          <w:rFonts w:asciiTheme="minorHAnsi" w:hAnsiTheme="minorHAnsi" w:cstheme="minorBidi"/>
          <w:color w:val="FF0000"/>
        </w:rPr>
        <w:t>.</w:t>
      </w:r>
    </w:p>
    <w:p w14:paraId="7B242480" w14:textId="77777777" w:rsidR="00E644E3" w:rsidRPr="00E644E3" w:rsidRDefault="00E644E3" w:rsidP="00E644E3">
      <w:pPr>
        <w:pStyle w:val="Normalwebb"/>
        <w:rPr>
          <w:rFonts w:asciiTheme="minorHAnsi" w:hAnsiTheme="minorHAnsi" w:cstheme="minorBidi"/>
          <w:color w:val="000000"/>
        </w:rPr>
      </w:pPr>
    </w:p>
    <w:p w14:paraId="04C32C72" w14:textId="6FE645A3" w:rsidR="001B5C12" w:rsidRPr="00E644E3" w:rsidRDefault="001B5C12" w:rsidP="001B5C12">
      <w:pPr>
        <w:pStyle w:val="Normalwebb"/>
        <w:rPr>
          <w:rFonts w:asciiTheme="minorHAnsi" w:hAnsiTheme="minorHAnsi" w:cstheme="minorHAnsi"/>
          <w:i/>
          <w:iCs/>
          <w:color w:val="000000"/>
        </w:rPr>
      </w:pPr>
      <w:r w:rsidRPr="00E644E3">
        <w:rPr>
          <w:rFonts w:asciiTheme="minorHAnsi" w:hAnsiTheme="minorHAnsi" w:cstheme="minorHAnsi"/>
          <w:i/>
          <w:iCs/>
          <w:color w:val="000000"/>
        </w:rPr>
        <w:t>Sveriges Lärare i Leksand</w:t>
      </w:r>
    </w:p>
    <w:p w14:paraId="5A0017F7" w14:textId="77777777" w:rsidR="001C0CF1" w:rsidRPr="00E87D03" w:rsidRDefault="001C0CF1">
      <w:pPr>
        <w:rPr>
          <w:rFonts w:cstheme="minorHAnsi"/>
          <w:sz w:val="24"/>
          <w:szCs w:val="24"/>
        </w:rPr>
      </w:pPr>
    </w:p>
    <w:p w14:paraId="2CC4A9D0" w14:textId="77777777" w:rsidR="001C0CF1" w:rsidRPr="00E87D03" w:rsidRDefault="001C0CF1">
      <w:pPr>
        <w:rPr>
          <w:rFonts w:cstheme="minorHAnsi"/>
          <w:sz w:val="24"/>
          <w:szCs w:val="24"/>
        </w:rPr>
      </w:pPr>
    </w:p>
    <w:p w14:paraId="65C7DEB6" w14:textId="77777777" w:rsidR="001C0CF1" w:rsidRPr="00E87D03" w:rsidRDefault="001C0CF1">
      <w:pPr>
        <w:rPr>
          <w:rFonts w:cstheme="minorHAnsi"/>
          <w:sz w:val="24"/>
          <w:szCs w:val="24"/>
        </w:rPr>
      </w:pPr>
    </w:p>
    <w:p w14:paraId="249FA0E3" w14:textId="48B8027B" w:rsidR="001C0CF1" w:rsidRPr="00E87D03" w:rsidRDefault="001C0CF1" w:rsidP="00E210A9">
      <w:pPr>
        <w:tabs>
          <w:tab w:val="left" w:pos="2552"/>
        </w:tabs>
        <w:rPr>
          <w:rFonts w:cstheme="minorHAnsi"/>
          <w:sz w:val="24"/>
          <w:szCs w:val="24"/>
        </w:rPr>
      </w:pPr>
    </w:p>
    <w:sectPr w:rsidR="001C0CF1" w:rsidRPr="00E87D03">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AAF10" w14:textId="77777777" w:rsidR="00591C5C" w:rsidRDefault="00591C5C" w:rsidP="00306F83">
      <w:pPr>
        <w:spacing w:after="0" w:line="240" w:lineRule="auto"/>
      </w:pPr>
      <w:r>
        <w:separator/>
      </w:r>
    </w:p>
  </w:endnote>
  <w:endnote w:type="continuationSeparator" w:id="0">
    <w:p w14:paraId="32FD9357" w14:textId="77777777" w:rsidR="00591C5C" w:rsidRDefault="00591C5C" w:rsidP="00306F83">
      <w:pPr>
        <w:spacing w:after="0" w:line="240" w:lineRule="auto"/>
      </w:pPr>
      <w:r>
        <w:continuationSeparator/>
      </w:r>
    </w:p>
  </w:endnote>
  <w:endnote w:type="continuationNotice" w:id="1">
    <w:p w14:paraId="3424E820" w14:textId="77777777" w:rsidR="00591C5C" w:rsidRDefault="00591C5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8BAF34" w14:textId="77777777" w:rsidR="00591C5C" w:rsidRDefault="00591C5C" w:rsidP="00306F83">
      <w:pPr>
        <w:spacing w:after="0" w:line="240" w:lineRule="auto"/>
      </w:pPr>
      <w:r>
        <w:separator/>
      </w:r>
    </w:p>
  </w:footnote>
  <w:footnote w:type="continuationSeparator" w:id="0">
    <w:p w14:paraId="2C255208" w14:textId="77777777" w:rsidR="00591C5C" w:rsidRDefault="00591C5C" w:rsidP="00306F83">
      <w:pPr>
        <w:spacing w:after="0" w:line="240" w:lineRule="auto"/>
      </w:pPr>
      <w:r>
        <w:continuationSeparator/>
      </w:r>
    </w:p>
  </w:footnote>
  <w:footnote w:type="continuationNotice" w:id="1">
    <w:p w14:paraId="6A6D28D9" w14:textId="77777777" w:rsidR="00591C5C" w:rsidRDefault="00591C5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F5A0" w14:textId="10B1134D" w:rsidR="00306F83" w:rsidRDefault="00306F83">
    <w:pPr>
      <w:pStyle w:val="Sidhuvud"/>
    </w:pPr>
    <w:r>
      <w:tab/>
      <w:t xml:space="preserve">                                                                                                                               2023-11-13</w:t>
    </w:r>
  </w:p>
  <w:p w14:paraId="381DB7B3" w14:textId="77777777" w:rsidR="00306F83" w:rsidRDefault="00306F8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A937E9"/>
    <w:multiLevelType w:val="hybridMultilevel"/>
    <w:tmpl w:val="AD9A6BFA"/>
    <w:lvl w:ilvl="0" w:tplc="5F04B63C">
      <w:numFmt w:val="bullet"/>
      <w:lvlText w:val="-"/>
      <w:lvlJc w:val="left"/>
      <w:pPr>
        <w:ind w:left="720" w:hanging="360"/>
      </w:pPr>
      <w:rPr>
        <w:rFonts w:ascii="Calibri" w:eastAsia="Times New Roman"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5E57B11"/>
    <w:multiLevelType w:val="hybridMultilevel"/>
    <w:tmpl w:val="971A37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77617069">
    <w:abstractNumId w:val="1"/>
  </w:num>
  <w:num w:numId="2" w16cid:durableId="814302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CF1"/>
    <w:rsid w:val="00000A81"/>
    <w:rsid w:val="00016398"/>
    <w:rsid w:val="000164D7"/>
    <w:rsid w:val="0002242D"/>
    <w:rsid w:val="00022AAA"/>
    <w:rsid w:val="00034EC8"/>
    <w:rsid w:val="00042A6A"/>
    <w:rsid w:val="00047A32"/>
    <w:rsid w:val="000673B3"/>
    <w:rsid w:val="00072EF3"/>
    <w:rsid w:val="000821D4"/>
    <w:rsid w:val="00083550"/>
    <w:rsid w:val="00087F1E"/>
    <w:rsid w:val="000A2EF8"/>
    <w:rsid w:val="000A7822"/>
    <w:rsid w:val="000B2D7A"/>
    <w:rsid w:val="000C1446"/>
    <w:rsid w:val="000F2E71"/>
    <w:rsid w:val="00100056"/>
    <w:rsid w:val="00110E53"/>
    <w:rsid w:val="00112065"/>
    <w:rsid w:val="00113769"/>
    <w:rsid w:val="00116649"/>
    <w:rsid w:val="00126EA3"/>
    <w:rsid w:val="00163B51"/>
    <w:rsid w:val="00191ECB"/>
    <w:rsid w:val="001B5C12"/>
    <w:rsid w:val="001C0CF1"/>
    <w:rsid w:val="001C70D2"/>
    <w:rsid w:val="00206494"/>
    <w:rsid w:val="002102A8"/>
    <w:rsid w:val="00212ED0"/>
    <w:rsid w:val="00252EFB"/>
    <w:rsid w:val="00265A65"/>
    <w:rsid w:val="00286C90"/>
    <w:rsid w:val="002B281B"/>
    <w:rsid w:val="002E0E13"/>
    <w:rsid w:val="00306F83"/>
    <w:rsid w:val="00321780"/>
    <w:rsid w:val="003268D4"/>
    <w:rsid w:val="00346ACB"/>
    <w:rsid w:val="00363860"/>
    <w:rsid w:val="00365B5E"/>
    <w:rsid w:val="00380D12"/>
    <w:rsid w:val="00384AD1"/>
    <w:rsid w:val="0038575B"/>
    <w:rsid w:val="003907AF"/>
    <w:rsid w:val="003A3210"/>
    <w:rsid w:val="003B3992"/>
    <w:rsid w:val="003B7AEB"/>
    <w:rsid w:val="003D3777"/>
    <w:rsid w:val="003F01EB"/>
    <w:rsid w:val="003F3A4E"/>
    <w:rsid w:val="00406D02"/>
    <w:rsid w:val="00440817"/>
    <w:rsid w:val="0044279E"/>
    <w:rsid w:val="00451C05"/>
    <w:rsid w:val="00454FB0"/>
    <w:rsid w:val="00456E02"/>
    <w:rsid w:val="00466AFA"/>
    <w:rsid w:val="004672FD"/>
    <w:rsid w:val="004851F9"/>
    <w:rsid w:val="00486B5C"/>
    <w:rsid w:val="00493637"/>
    <w:rsid w:val="004B7BC8"/>
    <w:rsid w:val="004C6134"/>
    <w:rsid w:val="004D4DCC"/>
    <w:rsid w:val="004F481D"/>
    <w:rsid w:val="0052363D"/>
    <w:rsid w:val="00523912"/>
    <w:rsid w:val="0053192F"/>
    <w:rsid w:val="00553F58"/>
    <w:rsid w:val="0056429F"/>
    <w:rsid w:val="00584423"/>
    <w:rsid w:val="00584936"/>
    <w:rsid w:val="005860F9"/>
    <w:rsid w:val="00591C5C"/>
    <w:rsid w:val="00593350"/>
    <w:rsid w:val="005C4A48"/>
    <w:rsid w:val="005E7B4B"/>
    <w:rsid w:val="00603079"/>
    <w:rsid w:val="006057C5"/>
    <w:rsid w:val="00627C4C"/>
    <w:rsid w:val="00640BC5"/>
    <w:rsid w:val="006635AF"/>
    <w:rsid w:val="00663614"/>
    <w:rsid w:val="00670D1A"/>
    <w:rsid w:val="006751E0"/>
    <w:rsid w:val="00681666"/>
    <w:rsid w:val="006A15AA"/>
    <w:rsid w:val="006A7980"/>
    <w:rsid w:val="006B7C32"/>
    <w:rsid w:val="00715466"/>
    <w:rsid w:val="00735F6E"/>
    <w:rsid w:val="007621F3"/>
    <w:rsid w:val="00763091"/>
    <w:rsid w:val="00763AED"/>
    <w:rsid w:val="00766307"/>
    <w:rsid w:val="007826D6"/>
    <w:rsid w:val="00794364"/>
    <w:rsid w:val="00794F62"/>
    <w:rsid w:val="00795108"/>
    <w:rsid w:val="00795A60"/>
    <w:rsid w:val="007F42D8"/>
    <w:rsid w:val="0080180F"/>
    <w:rsid w:val="008275FC"/>
    <w:rsid w:val="00860294"/>
    <w:rsid w:val="00875BDE"/>
    <w:rsid w:val="00881191"/>
    <w:rsid w:val="008B735D"/>
    <w:rsid w:val="008C1A50"/>
    <w:rsid w:val="008C4F13"/>
    <w:rsid w:val="008D193A"/>
    <w:rsid w:val="008D48EF"/>
    <w:rsid w:val="008D5247"/>
    <w:rsid w:val="008F4317"/>
    <w:rsid w:val="00924763"/>
    <w:rsid w:val="0092591E"/>
    <w:rsid w:val="00925E24"/>
    <w:rsid w:val="00931AC4"/>
    <w:rsid w:val="00953845"/>
    <w:rsid w:val="009571CD"/>
    <w:rsid w:val="00964A1F"/>
    <w:rsid w:val="00973420"/>
    <w:rsid w:val="0098005C"/>
    <w:rsid w:val="00984258"/>
    <w:rsid w:val="00997F14"/>
    <w:rsid w:val="009A06D4"/>
    <w:rsid w:val="009C6242"/>
    <w:rsid w:val="009E5D4D"/>
    <w:rsid w:val="00A06816"/>
    <w:rsid w:val="00A11FC4"/>
    <w:rsid w:val="00A13CA3"/>
    <w:rsid w:val="00A35766"/>
    <w:rsid w:val="00A61CA7"/>
    <w:rsid w:val="00A80166"/>
    <w:rsid w:val="00AB09A7"/>
    <w:rsid w:val="00AC02C7"/>
    <w:rsid w:val="00B119F9"/>
    <w:rsid w:val="00B1243A"/>
    <w:rsid w:val="00B153F7"/>
    <w:rsid w:val="00B172A8"/>
    <w:rsid w:val="00B172EA"/>
    <w:rsid w:val="00B45CF5"/>
    <w:rsid w:val="00B506C8"/>
    <w:rsid w:val="00B841C3"/>
    <w:rsid w:val="00B879F5"/>
    <w:rsid w:val="00BB21AA"/>
    <w:rsid w:val="00BE276D"/>
    <w:rsid w:val="00BE3004"/>
    <w:rsid w:val="00BF288D"/>
    <w:rsid w:val="00BF32B3"/>
    <w:rsid w:val="00C00045"/>
    <w:rsid w:val="00C12020"/>
    <w:rsid w:val="00C13495"/>
    <w:rsid w:val="00C26B81"/>
    <w:rsid w:val="00C45FE5"/>
    <w:rsid w:val="00C65D53"/>
    <w:rsid w:val="00C66089"/>
    <w:rsid w:val="00C73723"/>
    <w:rsid w:val="00C869D4"/>
    <w:rsid w:val="00CA37FD"/>
    <w:rsid w:val="00CB209D"/>
    <w:rsid w:val="00CF367C"/>
    <w:rsid w:val="00D07414"/>
    <w:rsid w:val="00D1447D"/>
    <w:rsid w:val="00D559E0"/>
    <w:rsid w:val="00D561B1"/>
    <w:rsid w:val="00D70A40"/>
    <w:rsid w:val="00D8169B"/>
    <w:rsid w:val="00DA0CFE"/>
    <w:rsid w:val="00DB0920"/>
    <w:rsid w:val="00DB7FE0"/>
    <w:rsid w:val="00DD28EE"/>
    <w:rsid w:val="00DD43B4"/>
    <w:rsid w:val="00DD75DC"/>
    <w:rsid w:val="00DF7CA0"/>
    <w:rsid w:val="00E151B5"/>
    <w:rsid w:val="00E210A9"/>
    <w:rsid w:val="00E245DD"/>
    <w:rsid w:val="00E264F7"/>
    <w:rsid w:val="00E359BC"/>
    <w:rsid w:val="00E41901"/>
    <w:rsid w:val="00E644E3"/>
    <w:rsid w:val="00E72F2E"/>
    <w:rsid w:val="00E755E6"/>
    <w:rsid w:val="00E87D03"/>
    <w:rsid w:val="00E97D81"/>
    <w:rsid w:val="00F0027B"/>
    <w:rsid w:val="00F01557"/>
    <w:rsid w:val="00F123DD"/>
    <w:rsid w:val="00F12AF4"/>
    <w:rsid w:val="00F1504C"/>
    <w:rsid w:val="00F15786"/>
    <w:rsid w:val="00F226AA"/>
    <w:rsid w:val="00F51DDB"/>
    <w:rsid w:val="00F66771"/>
    <w:rsid w:val="00F74172"/>
    <w:rsid w:val="00F75738"/>
    <w:rsid w:val="00F850EE"/>
    <w:rsid w:val="00F8595E"/>
    <w:rsid w:val="00FA7929"/>
    <w:rsid w:val="00FC1394"/>
    <w:rsid w:val="00FC77E8"/>
    <w:rsid w:val="00FD3F7C"/>
    <w:rsid w:val="00FF0166"/>
    <w:rsid w:val="0108A5FD"/>
    <w:rsid w:val="02A4765E"/>
    <w:rsid w:val="04DD1FEF"/>
    <w:rsid w:val="15BFEAA0"/>
    <w:rsid w:val="178CB0F9"/>
    <w:rsid w:val="258AAD56"/>
    <w:rsid w:val="2FE1CE22"/>
    <w:rsid w:val="4E610A7E"/>
    <w:rsid w:val="4ED18DF2"/>
    <w:rsid w:val="5D1C308E"/>
    <w:rsid w:val="6F4EC44B"/>
    <w:rsid w:val="70EA94AC"/>
    <w:rsid w:val="76DF23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577C4"/>
  <w15:chartTrackingRefBased/>
  <w15:docId w15:val="{BBD85080-BCF8-436D-9D25-7B01F4102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144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unhideWhenUsed/>
    <w:rsid w:val="00D1447D"/>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customStyle="1" w:styleId="Rubrik1Char">
    <w:name w:val="Rubrik 1 Char"/>
    <w:basedOn w:val="Standardstycketeckensnitt"/>
    <w:link w:val="Rubrik1"/>
    <w:uiPriority w:val="9"/>
    <w:rsid w:val="00D1447D"/>
    <w:rPr>
      <w:rFonts w:asciiTheme="majorHAnsi" w:eastAsiaTheme="majorEastAsia" w:hAnsiTheme="majorHAnsi" w:cstheme="majorBidi"/>
      <w:color w:val="2F5496" w:themeColor="accent1" w:themeShade="BF"/>
      <w:sz w:val="32"/>
      <w:szCs w:val="32"/>
    </w:rPr>
  </w:style>
  <w:style w:type="character" w:customStyle="1" w:styleId="ui-provider">
    <w:name w:val="ui-provider"/>
    <w:basedOn w:val="Standardstycketeckensnitt"/>
    <w:rsid w:val="00F226AA"/>
  </w:style>
  <w:style w:type="paragraph" w:styleId="Sidhuvud">
    <w:name w:val="header"/>
    <w:basedOn w:val="Normal"/>
    <w:link w:val="SidhuvudChar"/>
    <w:uiPriority w:val="99"/>
    <w:unhideWhenUsed/>
    <w:rsid w:val="00306F83"/>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06F83"/>
  </w:style>
  <w:style w:type="paragraph" w:styleId="Sidfot">
    <w:name w:val="footer"/>
    <w:basedOn w:val="Normal"/>
    <w:link w:val="SidfotChar"/>
    <w:uiPriority w:val="99"/>
    <w:unhideWhenUsed/>
    <w:rsid w:val="00306F83"/>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06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936479">
      <w:bodyDiv w:val="1"/>
      <w:marLeft w:val="0"/>
      <w:marRight w:val="0"/>
      <w:marTop w:val="0"/>
      <w:marBottom w:val="0"/>
      <w:divBdr>
        <w:top w:val="none" w:sz="0" w:space="0" w:color="auto"/>
        <w:left w:val="none" w:sz="0" w:space="0" w:color="auto"/>
        <w:bottom w:val="none" w:sz="0" w:space="0" w:color="auto"/>
        <w:right w:val="none" w:sz="0" w:space="0" w:color="auto"/>
      </w:divBdr>
    </w:div>
    <w:div w:id="1237738679">
      <w:bodyDiv w:val="1"/>
      <w:marLeft w:val="0"/>
      <w:marRight w:val="0"/>
      <w:marTop w:val="0"/>
      <w:marBottom w:val="0"/>
      <w:divBdr>
        <w:top w:val="none" w:sz="0" w:space="0" w:color="auto"/>
        <w:left w:val="none" w:sz="0" w:space="0" w:color="auto"/>
        <w:bottom w:val="none" w:sz="0" w:space="0" w:color="auto"/>
        <w:right w:val="none" w:sz="0" w:space="0" w:color="auto"/>
      </w:divBdr>
    </w:div>
    <w:div w:id="1799684110">
      <w:bodyDiv w:val="1"/>
      <w:marLeft w:val="0"/>
      <w:marRight w:val="0"/>
      <w:marTop w:val="0"/>
      <w:marBottom w:val="0"/>
      <w:divBdr>
        <w:top w:val="none" w:sz="0" w:space="0" w:color="auto"/>
        <w:left w:val="none" w:sz="0" w:space="0" w:color="auto"/>
        <w:bottom w:val="none" w:sz="0" w:space="0" w:color="auto"/>
        <w:right w:val="none" w:sz="0" w:space="0" w:color="auto"/>
      </w:divBdr>
    </w:div>
    <w:div w:id="204671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2661</Characters>
  <Application>Microsoft Office Word</Application>
  <DocSecurity>0</DocSecurity>
  <Lines>22</Lines>
  <Paragraphs>6</Paragraphs>
  <ScaleCrop>false</ScaleCrop>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Ulrika Hedbom</dc:creator>
  <cp:keywords/>
  <dc:description/>
  <cp:lastModifiedBy>Ulrika Hedbom</cp:lastModifiedBy>
  <cp:revision>2</cp:revision>
  <dcterms:created xsi:type="dcterms:W3CDTF">2023-11-20T14:04:00Z</dcterms:created>
  <dcterms:modified xsi:type="dcterms:W3CDTF">2023-11-20T14:04:00Z</dcterms:modified>
</cp:coreProperties>
</file>