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E8F5A" w14:textId="77777777" w:rsidR="00511E4C" w:rsidRDefault="00D34F55" w:rsidP="00D34F55">
      <w:pPr>
        <w:jc w:val="center"/>
        <w:rPr>
          <w:b/>
          <w:sz w:val="28"/>
        </w:rPr>
      </w:pPr>
      <w:r w:rsidRPr="00D34F55">
        <w:rPr>
          <w:b/>
          <w:sz w:val="28"/>
        </w:rPr>
        <w:t>Frågor och svar</w:t>
      </w:r>
    </w:p>
    <w:p w14:paraId="538E3F6B" w14:textId="77777777" w:rsidR="00266F3C" w:rsidRDefault="009D192B" w:rsidP="00D34F55">
      <w:pPr>
        <w:jc w:val="center"/>
        <w:rPr>
          <w:b/>
          <w:sz w:val="28"/>
        </w:rPr>
      </w:pPr>
      <w:r>
        <w:rPr>
          <w:rFonts w:ascii="Arial" w:hAnsi="Arial" w:cs="Arial"/>
          <w:noProof/>
          <w:color w:val="000000"/>
          <w:bdr w:val="none" w:sz="0" w:space="0" w:color="auto" w:frame="1"/>
        </w:rPr>
        <w:drawing>
          <wp:anchor distT="0" distB="0" distL="114300" distR="114300" simplePos="0" relativeHeight="251658240" behindDoc="0" locked="0" layoutInCell="1" allowOverlap="1" wp14:anchorId="6386D5D8" wp14:editId="46C6AEF6">
            <wp:simplePos x="0" y="0"/>
            <wp:positionH relativeFrom="margin">
              <wp:align>center</wp:align>
            </wp:positionH>
            <wp:positionV relativeFrom="paragraph">
              <wp:posOffset>6350</wp:posOffset>
            </wp:positionV>
            <wp:extent cx="3018790" cy="586740"/>
            <wp:effectExtent l="0" t="0" r="0" b="3810"/>
            <wp:wrapThrough wrapText="bothSides">
              <wp:wrapPolygon edited="0">
                <wp:start x="0" y="0"/>
                <wp:lineTo x="0" y="21039"/>
                <wp:lineTo x="21400" y="21039"/>
                <wp:lineTo x="21400" y="0"/>
                <wp:lineTo x="0" y="0"/>
              </wp:wrapPolygon>
            </wp:wrapThrough>
            <wp:docPr id="2" name="Bildobjekt 2" descr="https://lh7-eu.googleusercontent.com/Nx4jOGq93gPs9WVd58vKAtvNYL8Fvf0wQ8MQhmsMkv_R7DH514bQUoTOb_ZFMk78zrkll0GWSmHae7VsvRD2iusjAfmNKOY8cBSol1n0SoBD3EHlvXDM4c9AWc2xpe9Xg2vn0tCJ4z5tMaEk0YHTVu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eu.googleusercontent.com/Nx4jOGq93gPs9WVd58vKAtvNYL8Fvf0wQ8MQhmsMkv_R7DH514bQUoTOb_ZFMk78zrkll0GWSmHae7VsvRD2iusjAfmNKOY8cBSol1n0SoBD3EHlvXDM4c9AWc2xpe9Xg2vn0tCJ4z5tMaEk0YHTVuQ"/>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18790" cy="586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23CFE7" w14:textId="77777777" w:rsidR="00266F3C" w:rsidRPr="00266F3C" w:rsidRDefault="00266F3C" w:rsidP="00266F3C">
      <w:pPr>
        <w:rPr>
          <w:b/>
        </w:rPr>
      </w:pPr>
    </w:p>
    <w:p w14:paraId="5FEB9733" w14:textId="77777777" w:rsidR="00D34F55" w:rsidRPr="00D34F55" w:rsidRDefault="00D34F55" w:rsidP="00D34F55">
      <w:pPr>
        <w:pStyle w:val="Liststycke"/>
        <w:numPr>
          <w:ilvl w:val="0"/>
          <w:numId w:val="2"/>
        </w:numPr>
        <w:rPr>
          <w:b/>
        </w:rPr>
      </w:pPr>
      <w:r w:rsidRPr="00D34F55">
        <w:rPr>
          <w:b/>
        </w:rPr>
        <w:t>Norrköpings kommun har en behörighetsgrad bland lärare på ca 70%. Vad anser ert parti att det krävs för att Norrköpings kommun ska bli en attraktiv arbetsgivare och attrahera fler lärare och få fler lärare att stanna kvar i kommunen?</w:t>
      </w:r>
    </w:p>
    <w:p w14:paraId="6C1467E6" w14:textId="77777777" w:rsidR="00D34F55" w:rsidRDefault="00D34F55" w:rsidP="00D34F55">
      <w:pPr>
        <w:pStyle w:val="Liststycke"/>
      </w:pPr>
    </w:p>
    <w:p w14:paraId="65E2E3BB" w14:textId="77777777" w:rsidR="00D34F55" w:rsidRDefault="00D34F55" w:rsidP="00D34F55">
      <w:pPr>
        <w:pStyle w:val="Liststycke"/>
      </w:pPr>
      <w:r w:rsidRPr="00D34F55">
        <w:rPr>
          <w:b/>
        </w:rPr>
        <w:t>Svar:</w:t>
      </w:r>
      <w:r>
        <w:t xml:space="preserve"> </w:t>
      </w:r>
      <w:r w:rsidR="009D192B">
        <w:t>Vi kristdemokrater anser att det är viktigt att lärare får vara just lärare. För det krävs att det finns ett fungerande stöd runt omkring. Med stöd avser vi administrativt stöd, som kan vara olika för olika lärare utifrån behov och önskemål. Men också en väl fungerade Elevhälsa med speciallärare, kuratorer och övrig specialkompetens. Det tror vi att både lärare och elever har stor nytta av.</w:t>
      </w:r>
    </w:p>
    <w:p w14:paraId="4C475C77" w14:textId="77777777" w:rsidR="00D34F55" w:rsidRDefault="00D34F55" w:rsidP="00D34F55">
      <w:pPr>
        <w:pStyle w:val="Liststycke"/>
      </w:pPr>
    </w:p>
    <w:p w14:paraId="68B331C5" w14:textId="77777777" w:rsidR="00D34F55" w:rsidRPr="00D34F55" w:rsidRDefault="00D34F55" w:rsidP="00D34F55">
      <w:pPr>
        <w:pStyle w:val="Liststycke"/>
        <w:numPr>
          <w:ilvl w:val="0"/>
          <w:numId w:val="2"/>
        </w:numPr>
        <w:rPr>
          <w:b/>
        </w:rPr>
      </w:pPr>
      <w:r w:rsidRPr="00D34F55">
        <w:rPr>
          <w:b/>
        </w:rPr>
        <w:t>Linköpings Universitet, likt många andra lärosäten, har en stor andel tomma platser på lärarutbildningen. Vad har Norrköpings Kommun för ansvar för detta och i så fall, vad kan ert parti göra åt det?</w:t>
      </w:r>
    </w:p>
    <w:p w14:paraId="3D894C07" w14:textId="77777777" w:rsidR="00D34F55" w:rsidRDefault="00D34F55" w:rsidP="00D34F55">
      <w:pPr>
        <w:pStyle w:val="Liststycke"/>
      </w:pPr>
    </w:p>
    <w:p w14:paraId="57366CE0" w14:textId="77777777" w:rsidR="009D192B" w:rsidRPr="009D192B" w:rsidRDefault="00D34F55" w:rsidP="009D192B">
      <w:pPr>
        <w:pStyle w:val="Liststycke"/>
      </w:pPr>
      <w:r w:rsidRPr="00D34F55">
        <w:rPr>
          <w:b/>
        </w:rPr>
        <w:t>Svar:</w:t>
      </w:r>
      <w:r>
        <w:t xml:space="preserve"> </w:t>
      </w:r>
      <w:r w:rsidR="009D192B" w:rsidRPr="009D192B">
        <w:t xml:space="preserve">Det är viktigt att lärarutbildningen är en attraktiv utbildning som man aktivt söker sig till, inte något man väljer för att det är lätt att komma in. Att en utbildning är attraktiv beror på många faktorer. Kommunen kan säkert göra mer, men det krävs ett engagemang både personligt hos de som idag är lärare, föräldrar idag, fackligt, från universitetet och från staten för att vi ska lyckas. </w:t>
      </w:r>
    </w:p>
    <w:p w14:paraId="5DFBC063" w14:textId="77777777" w:rsidR="00D34F55" w:rsidRDefault="009D192B" w:rsidP="009D192B">
      <w:pPr>
        <w:pStyle w:val="Liststycke"/>
        <w:rPr>
          <w:color w:val="000000"/>
        </w:rPr>
      </w:pPr>
      <w:r w:rsidRPr="009D192B">
        <w:t>Lärarens roll och mandat behöver stärkas, föräldrar behöver ta sitt ansvar genom att se till att motivera sitt barn för skolan och respektera läraren, universitetet behöver se till att lärarprogrammet utvecklas så att de som går utbildningen känner sig väl rustade när de är färdiga( det sprider sig till nya studenter), och kommunen behöver t ex bli ännu bättre på att ge praktik till de som läser utbildningen och ta vara på att vi har utbildningen här i stan.</w:t>
      </w:r>
    </w:p>
    <w:p w14:paraId="1E108F34" w14:textId="77777777" w:rsidR="009D192B" w:rsidRDefault="009D192B" w:rsidP="00D34F55">
      <w:pPr>
        <w:pStyle w:val="Liststycke"/>
      </w:pPr>
    </w:p>
    <w:p w14:paraId="7C526D51" w14:textId="77777777" w:rsidR="00D34F55" w:rsidRPr="00D34F55" w:rsidRDefault="00D34F55" w:rsidP="00D34F55">
      <w:pPr>
        <w:pStyle w:val="Liststycke"/>
        <w:numPr>
          <w:ilvl w:val="0"/>
          <w:numId w:val="2"/>
        </w:numPr>
        <w:rPr>
          <w:b/>
        </w:rPr>
      </w:pPr>
      <w:r w:rsidRPr="00D34F55">
        <w:rPr>
          <w:b/>
        </w:rPr>
        <w:t>Sjukskrivningstalen i Norrköping är onödigt höga och arbetsbelastningen likaså. Vad ska ert parti göra för att komma till rätta med det?</w:t>
      </w:r>
      <w:r w:rsidRPr="00D34F55">
        <w:rPr>
          <w:b/>
        </w:rPr>
        <w:br/>
      </w:r>
    </w:p>
    <w:p w14:paraId="0138BBCF" w14:textId="77777777" w:rsidR="009D192B" w:rsidRPr="009D192B" w:rsidRDefault="00D34F55" w:rsidP="009D192B">
      <w:pPr>
        <w:pStyle w:val="Liststycke"/>
      </w:pPr>
      <w:r w:rsidRPr="00D34F55">
        <w:rPr>
          <w:b/>
        </w:rPr>
        <w:t>Svar:</w:t>
      </w:r>
      <w:r>
        <w:t xml:space="preserve"> </w:t>
      </w:r>
      <w:r w:rsidR="009D192B" w:rsidRPr="009D192B">
        <w:t>Genom att se till att vi inte lägger mer medel än nödvändigt på lokaler vi inte egentligen behöver utifrån lägre antal elever kan vi frigöra medel på högre antal behöriga lärare.</w:t>
      </w:r>
    </w:p>
    <w:p w14:paraId="78899F94" w14:textId="77777777" w:rsidR="009D192B" w:rsidRPr="009D192B" w:rsidRDefault="009D192B" w:rsidP="009D192B">
      <w:pPr>
        <w:pStyle w:val="Liststycke"/>
      </w:pPr>
      <w:r w:rsidRPr="009D192B">
        <w:t xml:space="preserve">Genom bra och närvarande chefer finns förutsättningar för att ge bättre stöd till lärare som behöver det. </w:t>
      </w:r>
    </w:p>
    <w:p w14:paraId="52BBF77D" w14:textId="77777777" w:rsidR="00D34F55" w:rsidRDefault="009D192B" w:rsidP="009D192B">
      <w:pPr>
        <w:pStyle w:val="Liststycke"/>
      </w:pPr>
      <w:r w:rsidRPr="009D192B">
        <w:t>Även svaren på ovanstående frågor blir en del av svaret på denna.</w:t>
      </w:r>
    </w:p>
    <w:p w14:paraId="10124C0E" w14:textId="77777777" w:rsidR="00E76054" w:rsidRDefault="00E76054" w:rsidP="00D34F55">
      <w:pPr>
        <w:pStyle w:val="Liststycke"/>
      </w:pPr>
    </w:p>
    <w:p w14:paraId="28FC802A" w14:textId="77777777" w:rsidR="00D34F55" w:rsidRPr="00D34F55" w:rsidRDefault="00D34F55" w:rsidP="00D34F55">
      <w:pPr>
        <w:pStyle w:val="Liststycke"/>
        <w:numPr>
          <w:ilvl w:val="0"/>
          <w:numId w:val="2"/>
        </w:numPr>
        <w:rPr>
          <w:b/>
        </w:rPr>
      </w:pPr>
      <w:r w:rsidRPr="00D34F55">
        <w:rPr>
          <w:b/>
        </w:rPr>
        <w:t xml:space="preserve">Vad anser ni, i ert parti i Norrköping, krävs för att lärare ska kunna öka elevernas måluppfyllelse och ge lärare en hållbar arbetssituation i Norrköpings skola? </w:t>
      </w:r>
    </w:p>
    <w:p w14:paraId="79CDA53E" w14:textId="77777777" w:rsidR="00D34F55" w:rsidRDefault="00D34F55" w:rsidP="00D34F55">
      <w:pPr>
        <w:pStyle w:val="Liststycke"/>
      </w:pPr>
    </w:p>
    <w:p w14:paraId="6149417E" w14:textId="77777777" w:rsidR="009D192B" w:rsidRPr="009D192B" w:rsidRDefault="00D34F55" w:rsidP="009D192B">
      <w:pPr>
        <w:pStyle w:val="Liststycke"/>
      </w:pPr>
      <w:r w:rsidRPr="00D34F55">
        <w:rPr>
          <w:b/>
        </w:rPr>
        <w:t>Svar:</w:t>
      </w:r>
      <w:r w:rsidR="00C962F4">
        <w:rPr>
          <w:b/>
        </w:rPr>
        <w:t xml:space="preserve"> </w:t>
      </w:r>
      <w:r w:rsidR="009D192B" w:rsidRPr="009D192B">
        <w:t>Se svaren på tidigare frågor som kan sammanfattas; väl fungerande Elevhälsa, större andel behöriga lärare, ett nära ledarskap och att lärare får vara lärare.</w:t>
      </w:r>
    </w:p>
    <w:p w14:paraId="52627649" w14:textId="77777777" w:rsidR="00C962F4" w:rsidRPr="00C962F4" w:rsidRDefault="00C962F4" w:rsidP="00C962F4">
      <w:pPr>
        <w:pStyle w:val="Liststycke"/>
        <w:rPr>
          <w:b/>
        </w:rPr>
      </w:pPr>
    </w:p>
    <w:p w14:paraId="26609D7F" w14:textId="77777777" w:rsidR="00D34F55" w:rsidRDefault="00D34F55" w:rsidP="00D34F55">
      <w:pPr>
        <w:pStyle w:val="Liststycke"/>
      </w:pPr>
    </w:p>
    <w:sectPr w:rsidR="00D34F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847A35"/>
    <w:multiLevelType w:val="hybridMultilevel"/>
    <w:tmpl w:val="1284B56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 w15:restartNumberingAfterBreak="0">
    <w:nsid w:val="3EEC2FD4"/>
    <w:multiLevelType w:val="hybridMultilevel"/>
    <w:tmpl w:val="1648263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2741740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9896645">
    <w:abstractNumId w:val="1"/>
  </w:num>
  <w:num w:numId="3" w16cid:durableId="600114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F55"/>
    <w:rsid w:val="001C2993"/>
    <w:rsid w:val="00266F3C"/>
    <w:rsid w:val="002E48D5"/>
    <w:rsid w:val="00511E4C"/>
    <w:rsid w:val="009D192B"/>
    <w:rsid w:val="00BA2785"/>
    <w:rsid w:val="00C3114E"/>
    <w:rsid w:val="00C91ECB"/>
    <w:rsid w:val="00C962F4"/>
    <w:rsid w:val="00D34F55"/>
    <w:rsid w:val="00E760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77CBF"/>
  <w15:chartTrackingRefBased/>
  <w15:docId w15:val="{777FEDF9-5925-4B42-99C5-1895940CF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34F55"/>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117271">
      <w:bodyDiv w:val="1"/>
      <w:marLeft w:val="0"/>
      <w:marRight w:val="0"/>
      <w:marTop w:val="0"/>
      <w:marBottom w:val="0"/>
      <w:divBdr>
        <w:top w:val="none" w:sz="0" w:space="0" w:color="auto"/>
        <w:left w:val="none" w:sz="0" w:space="0" w:color="auto"/>
        <w:bottom w:val="none" w:sz="0" w:space="0" w:color="auto"/>
        <w:right w:val="none" w:sz="0" w:space="0" w:color="auto"/>
      </w:divBdr>
    </w:div>
    <w:div w:id="1657996386">
      <w:bodyDiv w:val="1"/>
      <w:marLeft w:val="0"/>
      <w:marRight w:val="0"/>
      <w:marTop w:val="0"/>
      <w:marBottom w:val="0"/>
      <w:divBdr>
        <w:top w:val="none" w:sz="0" w:space="0" w:color="auto"/>
        <w:left w:val="none" w:sz="0" w:space="0" w:color="auto"/>
        <w:bottom w:val="none" w:sz="0" w:space="0" w:color="auto"/>
        <w:right w:val="none" w:sz="0" w:space="0" w:color="auto"/>
      </w:divBdr>
    </w:div>
    <w:div w:id="1840609594">
      <w:bodyDiv w:val="1"/>
      <w:marLeft w:val="0"/>
      <w:marRight w:val="0"/>
      <w:marTop w:val="0"/>
      <w:marBottom w:val="0"/>
      <w:divBdr>
        <w:top w:val="none" w:sz="0" w:space="0" w:color="auto"/>
        <w:left w:val="none" w:sz="0" w:space="0" w:color="auto"/>
        <w:bottom w:val="none" w:sz="0" w:space="0" w:color="auto"/>
        <w:right w:val="none" w:sz="0" w:space="0" w:color="auto"/>
      </w:divBdr>
    </w:div>
    <w:div w:id="191635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404</Words>
  <Characters>2143</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Norrkopings Kommun</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Nicander</dc:creator>
  <cp:keywords/>
  <dc:description/>
  <cp:lastModifiedBy>Lärarförbundet Norrköping</cp:lastModifiedBy>
  <cp:revision>2</cp:revision>
  <dcterms:created xsi:type="dcterms:W3CDTF">2024-05-27T08:34:00Z</dcterms:created>
  <dcterms:modified xsi:type="dcterms:W3CDTF">2024-05-27T08:34:00Z</dcterms:modified>
</cp:coreProperties>
</file>